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C43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424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0"/>
          <w:szCs w:val="20"/>
        </w:rPr>
      </w:pPr>
      <w:r w:rsidRPr="00DC35F8">
        <w:rPr>
          <w:rFonts w:ascii="Calibri" w:eastAsia="Calibri" w:hAnsi="Calibri" w:cs="Times New Roman"/>
          <w:b/>
          <w:color w:val="FF0000"/>
          <w:sz w:val="20"/>
          <w:szCs w:val="20"/>
        </w:rPr>
        <w:t>ВНИМАНИЕ!!!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0"/>
          <w:szCs w:val="20"/>
        </w:rPr>
      </w:pPr>
      <w:r w:rsidRPr="00DC35F8">
        <w:rPr>
          <w:rFonts w:ascii="Calibri" w:eastAsia="Calibri" w:hAnsi="Calibri" w:cs="Times New Roman"/>
          <w:b/>
          <w:color w:val="FF0000"/>
          <w:sz w:val="2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ВКонтакте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 </w:t>
      </w:r>
      <w:hyperlink r:id="rId8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https://vk.com/profsouz.ordjo</w:t>
        </w:r>
      </w:hyperlink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DC35F8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30467F" w:rsidRDefault="0030467F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r w:rsidRPr="0047224C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*************************************************************************************</w:t>
      </w:r>
    </w:p>
    <w:p w:rsidR="00216D6D" w:rsidRPr="00AC6EFE" w:rsidRDefault="00AC6EFE" w:rsidP="00AC6E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8"/>
          <w:szCs w:val="28"/>
          <w:lang w:eastAsia="ru-RU"/>
        </w:rPr>
      </w:pPr>
      <w:r w:rsidRPr="00AC6EFE">
        <w:rPr>
          <w:rFonts w:ascii="Arial" w:eastAsia="Times New Roman" w:hAnsi="Arial" w:cs="Arial"/>
          <w:b/>
          <w:bCs/>
          <w:color w:val="FF0000"/>
          <w:sz w:val="28"/>
          <w:szCs w:val="28"/>
          <w:lang w:eastAsia="ru-RU"/>
        </w:rPr>
        <w:t>Уважаемые коллеги!</w:t>
      </w:r>
    </w:p>
    <w:p w:rsidR="00AC6EFE" w:rsidRPr="00AC6EFE" w:rsidRDefault="00AC6EFE" w:rsidP="00AC6E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</w:pPr>
      <w:r w:rsidRPr="00AC6EFE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>Традиционно мы поздравляем наших первоклассников</w:t>
      </w:r>
      <w:r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>,</w:t>
      </w:r>
      <w:r w:rsidRPr="00AC6EFE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 xml:space="preserve"> детей и внуков членов Профсоюза.</w:t>
      </w:r>
    </w:p>
    <w:p w:rsidR="00AC6EFE" w:rsidRDefault="00AC6EFE" w:rsidP="00AC6E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</w:pPr>
      <w:r w:rsidRPr="00AC6EFE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>Прошу срочно заполнить информацию по ссылке для приобретения подарков к 1 сентября. Спасибо за понимание!!!</w:t>
      </w:r>
    </w:p>
    <w:p w:rsidR="00AC6EFE" w:rsidRDefault="00AC6EFE" w:rsidP="00AC6E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AC6EFE" w:rsidRPr="00AC6EFE" w:rsidRDefault="00AC6EFE" w:rsidP="00AC6E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0" w:tgtFrame="_blank" w:history="1">
        <w:r w:rsidRPr="00AC6EFE">
          <w:rPr>
            <w:rFonts w:ascii="Arial" w:eastAsia="Times New Roman" w:hAnsi="Arial" w:cs="Arial"/>
            <w:color w:val="005BD1"/>
            <w:sz w:val="23"/>
            <w:szCs w:val="23"/>
            <w:lang w:eastAsia="ru-RU"/>
          </w:rPr>
          <w:t>https://docs.google.com/spreadsheets/d/1OVHzEmsjTfWMsPsAcbU8h1BdquWkA0ALO65qPyhagtU/edit?usp=sharin</w:t>
        </w:r>
        <w:r w:rsidRPr="00AC6EFE">
          <w:rPr>
            <w:rFonts w:ascii="Arial" w:eastAsia="Times New Roman" w:hAnsi="Arial" w:cs="Arial"/>
            <w:color w:val="005BD1"/>
            <w:sz w:val="23"/>
            <w:szCs w:val="23"/>
            <w:lang w:eastAsia="ru-RU"/>
          </w:rPr>
          <w:t>g</w:t>
        </w:r>
      </w:hyperlink>
      <w:r w:rsidRPr="00AC6EF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AC6EFE" w:rsidRPr="00AC6EFE" w:rsidRDefault="00AC6EFE" w:rsidP="00AC6E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</w:pPr>
    </w:p>
    <w:p w:rsidR="00433FE0" w:rsidRDefault="00AE0ECE" w:rsidP="002B23CC">
      <w:pPr>
        <w:shd w:val="clear" w:color="auto" w:fill="FFFFFF"/>
        <w:tabs>
          <w:tab w:val="left" w:pos="2268"/>
        </w:tabs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</w:pPr>
      <w:r w:rsidRP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********************************************************</w:t>
      </w:r>
      <w:r w:rsid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****************************</w:t>
      </w:r>
      <w:r w:rsidRP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</w:t>
      </w:r>
    </w:p>
    <w:p w:rsidR="00216D6D" w:rsidRPr="00216D6D" w:rsidRDefault="00400A8E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Уважаемые </w:t>
      </w:r>
      <w:r w:rsidR="00216D6D"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руководители ОО, </w:t>
      </w: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председатели</w:t>
      </w:r>
      <w:r w:rsidR="00216D6D"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 ППО</w:t>
      </w: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00A8E" w:rsidRPr="00144DBE" w:rsidRDefault="00400A8E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00A8E" w:rsidRPr="00400A8E" w:rsidRDefault="00400A8E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00A8E" w:rsidRPr="00400A8E" w:rsidRDefault="00536252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Онлайн </w:t>
      </w:r>
      <w:r w:rsidR="00400A8E"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164E3B" w:rsidRPr="00164E3B" w:rsidTr="00164E3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164E3B" w:rsidRPr="00164E3B" w:rsidRDefault="00164E3B" w:rsidP="00BC2E5C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 w:rsidR="005C70D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E3B" w:rsidRPr="00164E3B" w:rsidTr="00C34B4E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5C70D1" w:rsidRDefault="005C70D1" w:rsidP="005C70D1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 w:rsidR="00C34B4E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1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5C70D1" w:rsidRDefault="005C70D1" w:rsidP="005C70D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proofErr w:type="gramStart"/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(Образец заявки </w:t>
      </w:r>
      <w:r w:rsidR="00C34B4E"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на сайте в разделе «Техническая инспекция»</w:t>
      </w:r>
      <w:proofErr w:type="gramEnd"/>
    </w:p>
    <w:p w:rsidR="003C57A5" w:rsidRPr="003C57A5" w:rsidRDefault="005C70D1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D1"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t>*******************</w:t>
      </w:r>
      <w:r w:rsidR="003C57A5" w:rsidRPr="003C5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Челябинская область, г. Кыштым</w:t>
      </w:r>
      <w:r w:rsidR="003C57A5" w:rsidRPr="003C57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57A5"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санаторий "ДАЛЬНЯЯ ДАЧА"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ПЕНСИОННАЯ СКИДКА 10%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5 дней до 14 дней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1700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1 530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4-х разовое питание,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2300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2 070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лечение, 4-х разовое питание,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Цена указана с профсоюзной скидкой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Прайс летний </w:t>
      </w:r>
      <w:hyperlink r:id="rId12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http://ksz-88.ru/price/summer/leto_318.html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Описание санатория </w:t>
      </w:r>
      <w:hyperlink r:id="rId13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http://ksz-88.ru/recreation/chel-obl/sanatorii-chelyabinskoy-oblasti_9.html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Медицинский профиль: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Болезни опорно-двигательного аппарата, заболевания суставов, позвоночника, Нарушения обмена веществ и заболевания эндокринной системы (действуют специализированный центр для лечения эндокринологических больных, отделение долечивания больных сахарным диабетом)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Болезни системы кровообращения (ишемическая болезнь сердца, артериальная гипертония), Болезни уха, горла, носа; Профессиональные заболевания; Заболевания нервной системы; Болезни органов пищеварения; Гинекологические заболевания (с 2005 года на базе санатория открыто отделение долечивания беременных женщин групп риска); Заболеваний психотерапевтической сферы; Болезни почек; Болезни глаз; Урология (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Узи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); Педиатрия; Диетология.</w:t>
      </w:r>
      <w:proofErr w:type="gramEnd"/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прием гостей в санатории будет осуществляться при наличии следующих документов: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*обменный ваучер (доверенность, путевка)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*паспорт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*санаторно-курортная путевка - если едут с лечением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*справка о неконтакте за 3 дня до отъезда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Челябинская область «озеро Еловое»</w:t>
      </w:r>
      <w:r w:rsidRPr="003C57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п-т</w:t>
      </w:r>
      <w:proofErr w:type="gramEnd"/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"ЕЛОВОЕ" 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Цена указана с профсоюзной скидкой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lang w:eastAsia="ru-RU"/>
        </w:rPr>
      </w:pP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2-х дней до 14 дней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2100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1 890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на 1чел., 3-х разовое питание,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1м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2400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2 160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на 1чел., 3-х разовое питание,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1местное размещение в 2местном номере -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3060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2 754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3-х разовое питание,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Прайс летний </w:t>
      </w:r>
      <w:hyperlink r:id="rId14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http://ksz-88.ru/price/summer/leto_343.html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Описание санатория </w:t>
      </w:r>
      <w:hyperlink r:id="rId15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http://ksz-88.ru/recreation/chel-obl/sanatorii-chelyabinskoy-oblasti_46.html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п-т</w:t>
      </w:r>
      <w:proofErr w:type="gramEnd"/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"СОСНОВАЯ ГОРКА"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2-х дней до 14 дней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1200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1 080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на 1чел.,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1местное размещение в 2местном номере - </w:t>
      </w: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2160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1944</w:t>
      </w:r>
      <w:r w:rsidRPr="003C57A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. на 1чел., проживание.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Прайс летний </w:t>
      </w:r>
      <w:hyperlink r:id="rId16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http://ksz-88.ru/price/summer/leto_344.html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Описание санатория </w:t>
      </w:r>
      <w:hyperlink r:id="rId17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http://ksz-88.ru/recreation/chel-obl/sanatorii-chelyabinskoy-oblasti_3.html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Лечение и питание приобретается самостоятельно в санатории «Сосновая горка»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прием гостей в санатории будет осуществляться при наличии следующих документов: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*обменный ваучер (доверенность, путевка)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*паспорт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*санаторно-курортная путевка - если едут с лечением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lastRenderedPageBreak/>
        <w:t>*справка о неконтакте за 3 дня до отъезда</w:t>
      </w:r>
    </w:p>
    <w:p w:rsidR="003C57A5" w:rsidRPr="003C57A5" w:rsidRDefault="003C57A5" w:rsidP="003C57A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57A5"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 КУРГАНСКОЙ ОБЛАСТИ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57A5">
        <w:rPr>
          <w:rFonts w:ascii="Times New Roman" w:eastAsia="Calibri" w:hAnsi="Times New Roman" w:cs="Times New Roman"/>
          <w:b/>
          <w:bCs/>
          <w:sz w:val="28"/>
          <w:szCs w:val="28"/>
        </w:rPr>
        <w:t>ОТКРЫТИЕ с 06 Июля 2020 г.</w:t>
      </w: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Цена указана с профсоюзной скидкой</w:t>
      </w:r>
    </w:p>
    <w:p w:rsidR="003C57A5" w:rsidRPr="003C57A5" w:rsidRDefault="003C57A5" w:rsidP="003C57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"СОСНОВАЯ РОЩА"</w:t>
      </w:r>
      <w:r w:rsidRPr="003C5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оз. </w:t>
      </w:r>
      <w:proofErr w:type="gramStart"/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Горькое</w:t>
      </w:r>
      <w:proofErr w:type="gramEnd"/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БРОНИРУЙТЕ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с 08.07.2020 и далее 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2 600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2 340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1 800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1 620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питанием 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 лечением </w:t>
      </w:r>
      <w:hyperlink r:id="rId18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http://ksz-88.ru/price/summer/leto_359.html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</w: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летний без лечения </w:t>
      </w:r>
      <w:hyperlink r:id="rId19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http://ksz-88.ru/price/summer/leto_358.html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Описание санатория </w:t>
      </w:r>
      <w:hyperlink r:id="rId20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http://ksz-88.ru/recreation/kyrgan-obl/sanatorii-kurganskoy-oblasti_16.html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lang w:eastAsia="ru-RU"/>
        </w:rPr>
        <w:t>Природные лечебные факторы:</w:t>
      </w:r>
      <w:r w:rsidRPr="003C57A5">
        <w:rPr>
          <w:rFonts w:ascii="Times New Roman" w:eastAsia="Times New Roman" w:hAnsi="Times New Roman" w:cs="Times New Roman"/>
          <w:lang w:eastAsia="ru-RU"/>
        </w:rPr>
        <w:t xml:space="preserve"> Иловая грязь и рапа на берегу соленого озера </w:t>
      </w:r>
      <w:proofErr w:type="gramStart"/>
      <w:r w:rsidRPr="003C57A5">
        <w:rPr>
          <w:rFonts w:ascii="Times New Roman" w:eastAsia="Times New Roman" w:hAnsi="Times New Roman" w:cs="Times New Roman"/>
          <w:lang w:eastAsia="ru-RU"/>
        </w:rPr>
        <w:t>Горькое-Звериноголовское</w:t>
      </w:r>
      <w:proofErr w:type="gramEnd"/>
      <w:r w:rsidRPr="003C57A5">
        <w:rPr>
          <w:rFonts w:ascii="Times New Roman" w:eastAsia="Times New Roman" w:hAnsi="Times New Roman" w:cs="Times New Roman"/>
          <w:lang w:eastAsia="ru-RU"/>
        </w:rPr>
        <w:t xml:space="preserve"> и лечебный микроклимат.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lang w:eastAsia="ru-RU"/>
        </w:rPr>
        <w:t>Профили лечения:</w:t>
      </w:r>
      <w:r w:rsidRPr="003C57A5">
        <w:rPr>
          <w:rFonts w:ascii="Times New Roman" w:eastAsia="Times New Roman" w:hAnsi="Times New Roman" w:cs="Times New Roman"/>
          <w:lang w:eastAsia="ru-RU"/>
        </w:rPr>
        <w:t xml:space="preserve"> заболевания костно-мышечной системы; органов дыхания; органов кровообращения; нервной системы; гинекологические заболевания; кожные; обмена веществ.</w:t>
      </w:r>
    </w:p>
    <w:p w:rsidR="003C57A5" w:rsidRPr="003C57A5" w:rsidRDefault="003C57A5" w:rsidP="003C57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7A5" w:rsidRPr="003C57A5" w:rsidRDefault="003C57A5" w:rsidP="003C57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"ОЗЕРО МЕДВЕЖЬЕ"</w:t>
      </w:r>
      <w:r w:rsidRPr="003C5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оз. Медвежье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8000"/>
          <w:lang w:eastAsia="ru-RU"/>
        </w:rPr>
        <w:t>БРОНИРУЙТЕ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с 08.07.2020 и далее 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2 500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2 250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1 900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1 710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 лечением </w:t>
      </w:r>
      <w:hyperlink r:id="rId21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http://ksz-88.ru/price/summer/leto_357.html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br/>
        <w:t xml:space="preserve">Прайс летний без лечения </w:t>
      </w:r>
      <w:hyperlink r:id="rId22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http://ksz-88.ru/price/summer/leto_356.html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Описание санатория </w:t>
      </w:r>
      <w:hyperlink r:id="rId23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http://ksz-88.ru/recreation/kyrgan-obl/sanatorii-kurganskoy-oblasti_18.html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Природные лечебные факторы: 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Иловая грязь озера Медвежье по лечебным свойствам ценнее всемирно известной иловой грязи Мертвого моря (Израиль), рапа (вода) озера имеет концентрацию, значительно превышающую концентрацию соли Мертвого моря, минеральная лечебно-столовая вода — «Медвежье-11»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Профили лечения: 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заболевания органов костно-мышечной системы; нервной системы; органов пищеварения; органов дыхания; гинекологические; кожные; обмена веществ.</w:t>
      </w:r>
    </w:p>
    <w:p w:rsidR="003C57A5" w:rsidRPr="003C57A5" w:rsidRDefault="003C57A5" w:rsidP="003C57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7A5" w:rsidRPr="003C57A5" w:rsidRDefault="003C57A5" w:rsidP="003C5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"ЛЕСНИКИ"</w:t>
      </w:r>
      <w:r w:rsidRPr="003C5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Сосновый бор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B0F0"/>
          <w:lang w:eastAsia="ru-RU"/>
        </w:rPr>
        <w:t>БРОНИРУЙТЕ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с 08.07.2020 и далее 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2 100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1 890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/сутки с лечением 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1 300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3C57A5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1 170</w:t>
      </w: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 лечением </w:t>
      </w:r>
      <w:hyperlink r:id="rId24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http://ksz-88.ru/price/summer/leto_361.html</w:t>
        </w:r>
      </w:hyperlink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без лечения </w:t>
      </w:r>
      <w:hyperlink r:id="rId25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http://ksz-88.ru/price/summer/leto_360.html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</w:t>
      </w:r>
    </w:p>
    <w:p w:rsidR="003C57A5" w:rsidRP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Описание санатория </w:t>
      </w:r>
      <w:hyperlink r:id="rId26" w:history="1">
        <w:r w:rsidRPr="003C57A5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http://ksz-88.ru/recreation/kyrgan-obl/sanatorii-kurganskoy-oblasti_17.html</w:t>
        </w:r>
      </w:hyperlink>
      <w:r w:rsidRPr="003C57A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Природные лечебные факторы: 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лечебно-столовая минеральная вода «Лесники» и лечебный микроклимат соснового бора.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C57A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Профили лечения: </w:t>
      </w:r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заболевания </w:t>
      </w:r>
      <w:proofErr w:type="gramStart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>сердечно-сосудистой</w:t>
      </w:r>
      <w:proofErr w:type="gramEnd"/>
      <w:r w:rsidRPr="003C57A5">
        <w:rPr>
          <w:rFonts w:ascii="Times New Roman" w:eastAsia="Times New Roman" w:hAnsi="Times New Roman" w:cs="Times New Roman"/>
          <w:color w:val="000000"/>
          <w:lang w:eastAsia="ru-RU"/>
        </w:rPr>
        <w:t xml:space="preserve"> и нервной системы; органов дыхания; пищеварения; костно-мышечной системы; гинекологические; нарушение обмена веществ.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Обращаем ВНИМАНИЕ, прием гостей в санатории будет осуществляться при наличии следующих документов: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*обменный ваучер (доверенность, путевка)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*паспорт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*санаторно-курортная путевка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*справка о неконтакте за 3 дня до отъезда</w:t>
      </w:r>
    </w:p>
    <w:p w:rsidR="003C57A5" w:rsidRPr="003C57A5" w:rsidRDefault="003C57A5" w:rsidP="003C57A5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proofErr w:type="gramStart"/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 xml:space="preserve">*отрицательный результат лабораторных </w:t>
      </w:r>
      <w:proofErr w:type="spellStart"/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обследованийна</w:t>
      </w:r>
      <w:proofErr w:type="spellEnd"/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 xml:space="preserve"> COVID-19 (для иногородних граждан)</w:t>
      </w:r>
      <w:proofErr w:type="gramEnd"/>
    </w:p>
    <w:p w:rsidR="00164E3B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</w:pPr>
      <w:r w:rsidRPr="003C57A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*Жители Кургана и Курганской области результат анализа на COVID-19 не предоставляют</w:t>
      </w:r>
      <w:r w:rsidR="005C70D1" w:rsidRPr="005C70D1"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t>***************************************</w:t>
      </w:r>
    </w:p>
    <w:p w:rsidR="003C57A5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</w:pPr>
    </w:p>
    <w:p w:rsidR="003C57A5" w:rsidRPr="005C70D1" w:rsidRDefault="003C57A5" w:rsidP="003C57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lastRenderedPageBreak/>
        <w:t>В ПРИЛОЖЕНИИ ИНФОРМАЦИЯ ПО САНАТОР</w:t>
      </w:r>
      <w:r w:rsidR="00AC6EFE"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t xml:space="preserve">Ю «ДАЛЬНЯЯ ДАЧА» </w:t>
      </w:r>
    </w:p>
    <w:p w:rsidR="00F2749A" w:rsidRPr="00360DBE" w:rsidRDefault="00360DBE" w:rsidP="00360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t>******************************************************************</w:t>
      </w:r>
    </w:p>
    <w:p w:rsidR="004360A4" w:rsidRDefault="00424F17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  <w:bookmarkStart w:id="0" w:name="_GoBack"/>
      <w:bookmarkEnd w:id="0"/>
    </w:p>
    <w:p w:rsidR="00216D6D" w:rsidRDefault="00216D6D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</w:p>
    <w:p w:rsidR="00514DB2" w:rsidRDefault="00EA6A59" w:rsidP="00EA6A59">
      <w:pPr>
        <w:spacing w:after="0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*****************************************************************************</w:t>
      </w:r>
    </w:p>
    <w:p w:rsidR="00966DC3" w:rsidRPr="00966DC3" w:rsidRDefault="00966DC3" w:rsidP="00966DC3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966DC3" w:rsidRPr="00966DC3" w:rsidRDefault="00966DC3" w:rsidP="00966DC3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(19 июня – 25 июня 2020 года)</w:t>
      </w:r>
    </w:p>
    <w:p w:rsidR="00966DC3" w:rsidRPr="00966DC3" w:rsidRDefault="00966DC3" w:rsidP="00966DC3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C3" w:rsidRDefault="00966DC3" w:rsidP="00966DC3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</w:p>
    <w:p w:rsidR="00966DC3" w:rsidRPr="00966DC3" w:rsidRDefault="00966DC3" w:rsidP="00966DC3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(полная версия в приложении)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Выплаты детям</w:t>
      </w:r>
    </w:p>
    <w:p w:rsidR="00966DC3" w:rsidRPr="00966DC3" w:rsidRDefault="00966DC3" w:rsidP="00966DC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</w:pPr>
      <w:r w:rsidRPr="00966DC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Установлена единовременная выплата гражданам РФ в размере 10 000 рублей на каждого ребенка в возрасте до 16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966DC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Порядок получения выплаты</w:t>
      </w:r>
    </w:p>
    <w:p w:rsidR="00966DC3" w:rsidRPr="00966DC3" w:rsidRDefault="00966DC3" w:rsidP="00966DC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</w:pPr>
      <w:r w:rsidRPr="00966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ПФ РФ в июле начнет единовременную выплату родителям, усыновителям, опекунам и попечителям детей до 16 лет, которая составит 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 на каждого ребенка…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Больничный для лиц старше 65 лет</w:t>
      </w:r>
    </w:p>
    <w:p w:rsidR="00966DC3" w:rsidRPr="00966DC3" w:rsidRDefault="00966DC3" w:rsidP="00966DC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</w:pPr>
      <w:r w:rsidRPr="00966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15 июня листки нетрудоспособности для застрахованных лиц в возрасте 65 лет и старше оформляются до окончания срока соблюдения режима самоизоляции. 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Поступление в ВУЗ (онлайн сервис)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Поступление в ВУЗ (Особенности в 2020 году)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Ключевая ставка</w:t>
      </w:r>
    </w:p>
    <w:p w:rsidR="00966DC3" w:rsidRPr="00966DC3" w:rsidRDefault="00966DC3" w:rsidP="00966DC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Ключевая ставка Банка России снижена до 4,50% </w:t>
      </w:r>
      <w:proofErr w:type="gramStart"/>
      <w:r w:rsidRPr="00966D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годовых</w:t>
      </w:r>
      <w:proofErr w:type="gramEnd"/>
      <w:r w:rsidRPr="00966D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6DC3" w:rsidRPr="00966DC3" w:rsidRDefault="00966DC3" w:rsidP="0096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966D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966D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"Вестник Банка России", N 49, 25.06.2020</w:t>
      </w:r>
    </w:p>
    <w:p w:rsidR="00966DC3" w:rsidRPr="00966DC3" w:rsidRDefault="00AC6EFE" w:rsidP="00966D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</w:pPr>
      <w:hyperlink r:id="rId27" w:history="1">
        <w:r w:rsidR="00966DC3" w:rsidRPr="00966DC3">
          <w:rPr>
            <w:rFonts w:ascii="Times New Roman" w:eastAsia="Times New Roman" w:hAnsi="Times New Roman" w:cs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Информация Банка России от 19.06.2020</w:t>
        </w:r>
      </w:hyperlink>
    </w:p>
    <w:p w:rsidR="00966DC3" w:rsidRPr="00966DC3" w:rsidRDefault="00966DC3" w:rsidP="00966DC3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C3" w:rsidRPr="00966DC3" w:rsidRDefault="00966DC3" w:rsidP="00966DC3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966DC3" w:rsidRPr="00966DC3" w:rsidRDefault="00966DC3" w:rsidP="00966DC3">
      <w:pPr>
        <w:keepNext/>
        <w:autoSpaceDE w:val="0"/>
        <w:autoSpaceDN w:val="0"/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Субсидии учреждениям в период приостановления деятельности</w:t>
      </w:r>
    </w:p>
    <w:p w:rsidR="00966DC3" w:rsidRPr="00966DC3" w:rsidRDefault="00966DC3" w:rsidP="00966D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966DC3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Обзор СМИ с 22.06.2020 по 29.06.2020г. </w:t>
      </w:r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14"/>
          <w:szCs w:val="14"/>
          <w:lang w:eastAsia="ru-RU"/>
        </w:rPr>
      </w:pP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66DC3">
        <w:rPr>
          <w:rFonts w:ascii="Times New Roman" w:hAnsi="Times New Roman" w:cs="Times New Roman"/>
          <w:b/>
          <w:color w:val="000000"/>
          <w:sz w:val="24"/>
          <w:szCs w:val="24"/>
        </w:rPr>
        <w:t>Мишустин</w:t>
      </w:r>
      <w:proofErr w:type="spellEnd"/>
      <w:r w:rsidRPr="00966D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отменил ряд актов по надзору в образовании в рамках "регуляторной гильотины"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22 июня 2020</w:t>
      </w: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</w:pPr>
      <w:r w:rsidRPr="00966DC3"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  <w:t xml:space="preserve">Премьер-министр Михаил </w:t>
      </w:r>
      <w:proofErr w:type="spellStart"/>
      <w:r w:rsidRPr="00966DC3"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  <w:t>Мишустин</w:t>
      </w:r>
      <w:proofErr w:type="spellEnd"/>
      <w:r w:rsidRPr="00966DC3"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  <w:t xml:space="preserve"> отменил ряд актов по надзору в сфере образования с 2021 года в рамках механизма "регуляторной гильотины". Соответствующее постановление опубликовано в воскресенье на </w:t>
      </w:r>
      <w:hyperlink r:id="rId28" w:tgtFrame="_blank" w:history="1">
        <w:r w:rsidRPr="00966DC3">
          <w:rPr>
            <w:rFonts w:ascii="Times New Roman" w:eastAsiaTheme="majorEastAsia" w:hAnsi="Times New Roman" w:cs="Times New Roman"/>
            <w:color w:val="365F91" w:themeColor="accent1" w:themeShade="BF"/>
            <w:sz w:val="24"/>
            <w:szCs w:val="24"/>
            <w:lang w:eastAsia="ru-RU"/>
          </w:rPr>
          <w:t>сайте</w:t>
        </w:r>
      </w:hyperlink>
      <w:r w:rsidRPr="00966DC3"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  <w:t> правительства.</w:t>
      </w:r>
    </w:p>
    <w:p w:rsidR="00966DC3" w:rsidRPr="00966DC3" w:rsidRDefault="00AC6EFE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hyperlink r:id="rId29" w:history="1">
        <w:r w:rsidR="00966DC3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https://tass.ru/obschestvo/8782267</w:t>
        </w:r>
      </w:hyperlink>
      <w:r w:rsidR="00966DC3" w:rsidRPr="00966DC3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hyperlink r:id="rId30" w:history="1">
        <w:r w:rsidR="00966DC3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http://government.ru/news/39913/</w:t>
        </w:r>
      </w:hyperlink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6DC3">
        <w:rPr>
          <w:rFonts w:ascii="Times New Roman" w:hAnsi="Times New Roman" w:cs="Times New Roman"/>
          <w:b/>
          <w:color w:val="000000"/>
          <w:sz w:val="24"/>
          <w:szCs w:val="24"/>
        </w:rPr>
        <w:t>Дума приняла в I чтении законопроект об усилении воспитательной составляющей образования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23 июня 2020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Госдума на пленарном заседании во вторник приняла в первом чтении президентский законопроект об укреплении воспитательной составляющей системы образования. Советы обучающихся и советы родителей несовершеннолетних </w:t>
      </w:r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обучающихся получат право участвовать в разработке рабочей программы воспитания и календарного плана воспитательной работы. Проект внес в нижнюю палату парламента президент России Владимир Путин в мае. Согласно документу, в законе "Об образовании в РФ" предлагается установить механизм организации воспитательной работы, которая войдет в состав образовательных программ. 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проекту, новые нормы должны вступить в силу уже с 1 сентября 2020 года, но у образовательных организаций будет время до 1 сентября 2021 года, чтобы привести свои программы в соответствие с законом.</w:t>
      </w:r>
    </w:p>
    <w:p w:rsidR="00966DC3" w:rsidRPr="00966DC3" w:rsidRDefault="00AC6EFE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</w:pPr>
      <w:hyperlink r:id="rId31" w:history="1">
        <w:r w:rsidR="00966DC3" w:rsidRPr="00966DC3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  <w:lang w:eastAsia="ru-RU"/>
          </w:rPr>
          <w:t>https://tass.ru/obschestvo/8797797</w:t>
        </w:r>
      </w:hyperlink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D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Владимир Путин подписал указ о единовременной выплате семьям с детьми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24 июня 2020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обеспечения социальной поддержки и сохранения доходов семей глава государства поручил произвести дополнительную выплату родителям и опекунам детей в возрасте до 16 лет в размере 10 тыс. рублей.   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Единовременная выплата не будет учитываться в составе доходов семей во время предоставления других мер </w:t>
      </w:r>
      <w:proofErr w:type="spellStart"/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соцподдержки</w:t>
      </w:r>
      <w:proofErr w:type="spellEnd"/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966DC3" w:rsidRPr="00966DC3" w:rsidRDefault="00AC6EFE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2" w:history="1">
        <w:r w:rsidR="00966DC3" w:rsidRPr="00966D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http://www.ug.ru/news/30889</w:t>
        </w:r>
      </w:hyperlink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66D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Минпросвещения</w:t>
      </w:r>
      <w:proofErr w:type="spellEnd"/>
      <w:r w:rsidRPr="00966D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намерено начать внедрение цифровой образовательной среды в 14 регионах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26 июня 2020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Минпросвещения</w:t>
      </w:r>
      <w:proofErr w:type="spellEnd"/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подготовило проект постановления, в рамках которого предлагает начать создание и внедрение цифровой образовательной среды (ЦОС) для учебных заведений в 14 регионах РФ с 1 сентября 2020 года. Соответствующий документ опубликован в пятницу на </w:t>
      </w:r>
      <w:hyperlink r:id="rId33" w:anchor="departments=119&amp;npa=105396" w:tgtFrame="_blank" w:history="1">
        <w:r w:rsidRPr="00966DC3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  <w:lang w:eastAsia="ru-RU"/>
          </w:rPr>
          <w:t>портале </w:t>
        </w:r>
      </w:hyperlink>
      <w:r w:rsidRPr="00966D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проектов нормативных правовых актов.</w:t>
      </w:r>
    </w:p>
    <w:p w:rsidR="00966DC3" w:rsidRPr="00966DC3" w:rsidRDefault="00AC6EFE" w:rsidP="0096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34" w:history="1">
        <w:r w:rsidR="00966DC3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https://tass.ru/obschestvo/8828943</w:t>
        </w:r>
      </w:hyperlink>
    </w:p>
    <w:p w:rsidR="00966DC3" w:rsidRPr="00966DC3" w:rsidRDefault="00AC6EFE" w:rsidP="0096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35" w:anchor="departments=119&amp;npa=105396" w:history="1">
        <w:r w:rsidR="00966DC3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https://regulation.gov.ru/projects#departments=119&amp;npa=105396</w:t>
        </w:r>
      </w:hyperlink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D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 19 российских регионах заработают детские лагеря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27 июня 2020</w:t>
      </w:r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Детские лагеря отдыха начнут работать в 19 регионах России до 6 июля, при этом всего планируют открыть более 33 тыс. учреждений. Об этом заявил в пятницу на онлайн-совещании с вице-премьером Татьяной Голиковой министр просвещения России Сергей Кравцов.</w:t>
      </w:r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Отмечается, что особый акцент при организации детского летнего отдыха "будет сделан на помощи в создании запаса дезинфицирующих средств, средств индивидуальной защиты и </w:t>
      </w:r>
      <w:proofErr w:type="spellStart"/>
      <w:r w:rsidRPr="00966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обеззараживателей</w:t>
      </w:r>
      <w:proofErr w:type="spellEnd"/>
      <w:r w:rsidRPr="00966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воздуха, а также в тестировании персонала на наличие </w:t>
      </w:r>
      <w:proofErr w:type="spellStart"/>
      <w:r w:rsidRPr="00966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коронавирусной</w:t>
      </w:r>
      <w:proofErr w:type="spellEnd"/>
      <w:r w:rsidRPr="00966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инфекции".</w:t>
      </w:r>
    </w:p>
    <w:p w:rsidR="00966DC3" w:rsidRPr="00966DC3" w:rsidRDefault="00AC6EFE" w:rsidP="00966DC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36" w:history="1">
        <w:r w:rsidR="00966DC3" w:rsidRPr="00966DC3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http://www.ug.ru/news/30910</w:t>
        </w:r>
      </w:hyperlink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66DC3" w:rsidRPr="00966DC3" w:rsidRDefault="00966DC3" w:rsidP="00966DC3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66D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Минспорт</w:t>
      </w:r>
      <w:proofErr w:type="spellEnd"/>
      <w:r w:rsidRPr="00966D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России разрабатывает поправки о налоговом вычете на занятия детей спортом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28 июня 2020</w:t>
      </w: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6DC3">
        <w:rPr>
          <w:rFonts w:ascii="Times New Roman" w:hAnsi="Times New Roman" w:cs="Times New Roman"/>
          <w:b/>
          <w:color w:val="000000"/>
          <w:sz w:val="24"/>
          <w:szCs w:val="24"/>
        </w:rPr>
        <w:t>Минтруд объяснил порядок новых выплат в 10 тыс. рублей на детей</w:t>
      </w:r>
    </w:p>
    <w:p w:rsidR="00966DC3" w:rsidRPr="00966DC3" w:rsidRDefault="00966DC3" w:rsidP="00966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66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29 июня 2020</w:t>
      </w:r>
    </w:p>
    <w:p w:rsidR="00966DC3" w:rsidRPr="00966DC3" w:rsidRDefault="00966DC3" w:rsidP="00966DC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Cs/>
          <w:iCs/>
          <w:color w:val="0000FF"/>
          <w:sz w:val="24"/>
          <w:szCs w:val="24"/>
          <w:u w:val="single"/>
          <w:lang w:eastAsia="ru-RU"/>
        </w:rPr>
      </w:pPr>
    </w:p>
    <w:p w:rsidR="004319E2" w:rsidRPr="004319E2" w:rsidRDefault="004319E2" w:rsidP="004319E2">
      <w:pPr>
        <w:tabs>
          <w:tab w:val="left" w:pos="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4319E2" w:rsidRPr="004319E2" w:rsidRDefault="004319E2" w:rsidP="0043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(26 июня – 3 июля 2020 года)</w:t>
      </w:r>
    </w:p>
    <w:p w:rsidR="004319E2" w:rsidRPr="004319E2" w:rsidRDefault="004319E2" w:rsidP="004319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</w:p>
    <w:p w:rsidR="004319E2" w:rsidRPr="004319E2" w:rsidRDefault="004319E2" w:rsidP="004319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Продлен срок уведомления работников об электронных трудовых книжках 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Последний день для уведомления перенесён с 30 июня на 31 октября. Разрешено использовать не только письменную форму. Работодатели должны закрепить удобный способ уведомления в локальных нормативных актах с учетом мнения профкома (при наличии). Изменения вступили в силу с 23 июня. 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319E2">
        <w:rPr>
          <w:rFonts w:ascii="Times New Roman" w:eastAsia="Calibri" w:hAnsi="Times New Roman" w:cs="Times New Roman"/>
          <w:sz w:val="24"/>
          <w:szCs w:val="24"/>
        </w:rPr>
        <w:t>Официальный интернет-портал правовой информации http://www.pravo.gov.ru, 23.06.2020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31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Постановление Правительства РФ от 19.06.2020 N 887 </w:t>
      </w:r>
    </w:p>
    <w:p w:rsidR="004319E2" w:rsidRPr="004319E2" w:rsidRDefault="004319E2" w:rsidP="004319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перепись населения будет </w:t>
      </w:r>
      <w:proofErr w:type="gramStart"/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проводится</w:t>
      </w:r>
      <w:proofErr w:type="gramEnd"/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1 по 30 апреля 2021 года.</w:t>
      </w:r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проведение переписи населения предполагалось в период с 1 по 31 октября 2020 г. 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Официальный интернет-портал правовой информации http://www.pravo.gov.ru, 30.06.2020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31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Постановление Правительства РФ от 27.06.2020 N 943 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319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До 1 января 2021 г. вводятся в действие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4319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коронавирусной</w:t>
      </w:r>
      <w:proofErr w:type="spellEnd"/>
      <w:r w:rsidRPr="004319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инфекции (COVID-19)"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4319E2">
        <w:rPr>
          <w:rFonts w:ascii="Times New Roman" w:eastAsia="Calibri" w:hAnsi="Times New Roman" w:cs="Times New Roman"/>
          <w:iCs/>
          <w:sz w:val="24"/>
          <w:szCs w:val="24"/>
        </w:rPr>
        <w:t>Санитарные правила устанавливают санитарно-эпидемиологические требования к особому режиму работы организаций (индивидуальных предпринимателей), осуществляющих образовательную деятельность по реализации основных и дополнительных общеобразовательных программ (за исключением образовательных организаций среднего профессионального и высшего образования), в том числе адаптированных, осуществляющих присмотр и уход за детьми, социальных служб для детей, специализированных учреждений для несовершеннолетних, нуждающихся в социальной реабилитации, спортивных организаций для детей, организаций (индивидуальных предпринимателей</w:t>
      </w:r>
      <w:proofErr w:type="gramEnd"/>
      <w:r w:rsidRPr="004319E2">
        <w:rPr>
          <w:rFonts w:ascii="Times New Roman" w:eastAsia="Calibri" w:hAnsi="Times New Roman" w:cs="Times New Roman"/>
          <w:iCs/>
          <w:sz w:val="24"/>
          <w:szCs w:val="24"/>
        </w:rPr>
        <w:t xml:space="preserve">), </w:t>
      </w:r>
      <w:proofErr w:type="gramStart"/>
      <w:r w:rsidRPr="004319E2">
        <w:rPr>
          <w:rFonts w:ascii="Times New Roman" w:eastAsia="Calibri" w:hAnsi="Times New Roman" w:cs="Times New Roman"/>
          <w:iCs/>
          <w:sz w:val="24"/>
          <w:szCs w:val="24"/>
        </w:rPr>
        <w:t>осуществляющих организованное проведение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организаций отдыха детей и их оздоровления, реабилитационных центров, организаций, оказывающих организованным группам детей услуги временного проживания при проведении спортивных, художественных и культурно-массовых мероприятий с участием детей и молодежи.</w:t>
      </w:r>
      <w:proofErr w:type="gramEnd"/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319E2">
        <w:rPr>
          <w:rFonts w:ascii="Times New Roman" w:eastAsia="Calibri" w:hAnsi="Times New Roman" w:cs="Times New Roman"/>
          <w:iCs/>
          <w:sz w:val="24"/>
          <w:szCs w:val="24"/>
        </w:rPr>
        <w:t>Санитарные правила применяются в дополнение к обязательным требованиям, установленным санитарно-эпидемиологическими правилами и гигиеническими нормативами.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4319E2">
        <w:rPr>
          <w:rFonts w:ascii="Times New Roman" w:eastAsia="Calibri" w:hAnsi="Times New Roman" w:cs="Times New Roman"/>
          <w:sz w:val="24"/>
          <w:szCs w:val="24"/>
        </w:rPr>
        <w:t>Официальный интернет-портал правовой информации http://www.pravo.gov.ru, 03.07.2020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proofErr w:type="gramStart"/>
      <w:r w:rsidRPr="004319E2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Постановление Главного государственного санитарного врача РФ от 30.06.2020 N 16 "Об утверждении санитарно-эпидемиологических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4319E2">
        <w:rPr>
          <w:rFonts w:ascii="Times New Roman" w:eastAsia="Calibri" w:hAnsi="Times New Roman" w:cs="Times New Roman"/>
          <w:iCs/>
          <w:sz w:val="24"/>
          <w:szCs w:val="24"/>
          <w:u w:val="single"/>
        </w:rPr>
        <w:t>коронавирусной</w:t>
      </w:r>
      <w:proofErr w:type="spellEnd"/>
      <w:r w:rsidRPr="004319E2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инфекции (COVID-19)" (зарегистрировано в Минюсте России 03.07.2020 N 58824).</w:t>
      </w:r>
      <w:proofErr w:type="gramEnd"/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319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Разъяснены отдельные вопросы подготовки и проведения ЕГЭ в 2020 году в условиях распространения COVID-19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319E2">
        <w:rPr>
          <w:rFonts w:ascii="Times New Roman" w:eastAsia="Calibri" w:hAnsi="Times New Roman" w:cs="Times New Roman"/>
          <w:iCs/>
          <w:sz w:val="24"/>
          <w:szCs w:val="24"/>
        </w:rPr>
        <w:t>В частности, необходимо обеспечить наличие в пункте проведения экзамена (далее - ППЭ) достаточного количества медицинских масок и перчаток для специалистов, задействованных в проведении ЕГЭ, а также иных лиц, присутствующих в ППЭ в день экзамена: общественных наблюдателей, медицинских работников и других лиц, имеющих право присутствовать в ППЭ (далее - специалисты ППЭ).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319E2">
        <w:rPr>
          <w:rFonts w:ascii="Times New Roman" w:eastAsia="Calibri" w:hAnsi="Times New Roman" w:cs="Times New Roman"/>
          <w:iCs/>
          <w:sz w:val="24"/>
          <w:szCs w:val="24"/>
        </w:rPr>
        <w:t xml:space="preserve">Все лица, входящие в ППЭ, должны пройти термометрию. В случае выявления у специалистов ППЭ или участников ЕГЭ повышенной температуры и (или) признаков </w:t>
      </w:r>
      <w:r w:rsidRPr="004319E2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респираторных инфекций решение о допуске в ППЭ таких лиц принимает медицинский работник.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319E2">
        <w:rPr>
          <w:rFonts w:ascii="Times New Roman" w:eastAsia="Calibri" w:hAnsi="Times New Roman" w:cs="Times New Roman"/>
          <w:iCs/>
          <w:sz w:val="24"/>
          <w:szCs w:val="24"/>
        </w:rPr>
        <w:t>В случае невозможности допуска в ППЭ члена ГЭК в связи с наличием повышенной температуры и (или) признаков респираторных инфекций рекомендуется перераспределить его обязанности между присутствующими в ППЭ членами ГЭК по согласованию с председателем ГЭК.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4319E2">
        <w:rPr>
          <w:rFonts w:ascii="Times New Roman" w:eastAsia="Calibri" w:hAnsi="Times New Roman" w:cs="Times New Roman"/>
          <w:sz w:val="24"/>
          <w:szCs w:val="24"/>
        </w:rPr>
        <w:t>Документ опубликован не был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4319E2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Письмо </w:t>
      </w:r>
      <w:proofErr w:type="spellStart"/>
      <w:r w:rsidRPr="004319E2">
        <w:rPr>
          <w:rFonts w:ascii="Times New Roman" w:eastAsia="Calibri" w:hAnsi="Times New Roman" w:cs="Times New Roman"/>
          <w:iCs/>
          <w:sz w:val="24"/>
          <w:szCs w:val="24"/>
          <w:u w:val="single"/>
        </w:rPr>
        <w:t>Рособрнадзора</w:t>
      </w:r>
      <w:proofErr w:type="spellEnd"/>
      <w:r w:rsidRPr="004319E2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от 30.06.2020 N 10-286 «О направлении рекомендаций по разъяснению отдельных вопросов по подготовке и проведению ЕГЭ в 2020 году в условиях распространения COVID-19»</w:t>
      </w:r>
    </w:p>
    <w:p w:rsidR="004319E2" w:rsidRPr="004319E2" w:rsidRDefault="004319E2" w:rsidP="004319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по тестам на </w:t>
      </w:r>
      <w:proofErr w:type="spellStart"/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коронавирус</w:t>
      </w:r>
      <w:proofErr w:type="spellEnd"/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можно включить в расходы 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Сообщается, что на территории Российской Федерации действуют федеральные санитарные правила, соблюдение которых является обязательным для граждан, индивидуальных предпринимателей и юридических лиц. Обязанности по обеспечению безопасных условий и охраны труда возлагаются на работодателя. </w:t>
      </w:r>
      <w:proofErr w:type="gramStart"/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 расходы организаций на оплату услуг по проведению исследований на предмет наличия у работников новой </w:t>
      </w:r>
      <w:proofErr w:type="spellStart"/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3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(COVID-19), а также иммунитета к ней, направленные на выполнение требований действующего законодательства, учитываются в составе прочих расходов, связанных с производством и реализацией, на основании подпункта 7 пункта 1 статьи 264 НК РФ. </w:t>
      </w:r>
      <w:proofErr w:type="gramEnd"/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</w:t>
      </w:r>
      <w:proofErr w:type="gramStart"/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  <w:r w:rsidRPr="004319E2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4319E2">
        <w:rPr>
          <w:rFonts w:ascii="Times New Roman" w:eastAsia="Calibri" w:hAnsi="Times New Roman" w:cs="Times New Roman"/>
          <w:sz w:val="24"/>
          <w:szCs w:val="24"/>
        </w:rPr>
        <w:t>окумент</w:t>
      </w:r>
      <w:proofErr w:type="spellEnd"/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опубликован не был</w:t>
      </w:r>
    </w:p>
    <w:p w:rsidR="004319E2" w:rsidRPr="004319E2" w:rsidRDefault="004319E2" w:rsidP="00431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31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Письмо ФНС России от 29.06.2020 N СД-4-3/10479@</w:t>
      </w:r>
    </w:p>
    <w:p w:rsidR="004319E2" w:rsidRPr="004319E2" w:rsidRDefault="004319E2" w:rsidP="004319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9E2" w:rsidRPr="00966DC3" w:rsidRDefault="004319E2" w:rsidP="0043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МЕСТНЫЕ ДОКУМЕНТЫ</w:t>
      </w:r>
    </w:p>
    <w:p w:rsidR="004319E2" w:rsidRPr="004319E2" w:rsidRDefault="004319E2" w:rsidP="004319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19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Внесены изменения в </w:t>
      </w:r>
      <w:r w:rsidRPr="004319E2">
        <w:rPr>
          <w:rFonts w:ascii="Times New Roman" w:eastAsia="Calibri" w:hAnsi="Times New Roman" w:cs="Times New Roman"/>
          <w:b/>
          <w:sz w:val="24"/>
          <w:szCs w:val="24"/>
        </w:rPr>
        <w:t xml:space="preserve">дополнительные меры по защите населения от новой </w:t>
      </w:r>
      <w:proofErr w:type="spellStart"/>
      <w:r w:rsidRPr="004319E2">
        <w:rPr>
          <w:rFonts w:ascii="Times New Roman" w:eastAsia="Calibri" w:hAnsi="Times New Roman" w:cs="Times New Roman"/>
          <w:b/>
          <w:sz w:val="24"/>
          <w:szCs w:val="24"/>
        </w:rPr>
        <w:t>коронавирусной</w:t>
      </w:r>
      <w:proofErr w:type="spellEnd"/>
      <w:r w:rsidRPr="004319E2">
        <w:rPr>
          <w:rFonts w:ascii="Times New Roman" w:eastAsia="Calibri" w:hAnsi="Times New Roman" w:cs="Times New Roman"/>
          <w:b/>
          <w:sz w:val="24"/>
          <w:szCs w:val="24"/>
        </w:rPr>
        <w:t xml:space="preserve"> инфекции (2019-nCoV) </w:t>
      </w:r>
      <w:r w:rsidRPr="004319E2">
        <w:rPr>
          <w:rFonts w:ascii="Times New Roman" w:eastAsia="Calibri" w:hAnsi="Times New Roman" w:cs="Times New Roman"/>
          <w:b/>
          <w:bCs/>
          <w:sz w:val="24"/>
          <w:szCs w:val="24"/>
        </w:rPr>
        <w:t>в Свердловской области.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На территории муниципального образования "город Екатеринбург" разрешено обслуживание в ресторанах, кафе, столовых, буфетах, барах, закусочных и иных организациях общественного питания на оборудованных верандах открытого типа.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Официальный интернет-портал правовой информации Свердловской области http://www.pravo.gov66.ru, 30.06.2020,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Официальный интернет-портал правовой информации http://www.pravo.gov.ru, 02.07.2020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Указ Губернатора Свердловской области от 30.06.2020 N 340-УГ "О внесении изменения в Указ Губернатора Свердловской области от 18.03.2020 N 100-УГ "О введении на территории Свердловской области режима повышенной готовности и принятии дополнительных мер по защите населения от новой </w:t>
      </w:r>
      <w:proofErr w:type="spellStart"/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>коронавирусной</w:t>
      </w:r>
      <w:proofErr w:type="spellEnd"/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инфекции (2019-nCoV)".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9E2">
        <w:rPr>
          <w:rFonts w:ascii="Times New Roman" w:eastAsia="Calibri" w:hAnsi="Times New Roman" w:cs="Times New Roman"/>
          <w:sz w:val="24"/>
          <w:szCs w:val="24"/>
        </w:rPr>
        <w:t>На период с 30 июня 2020 года по 6 июля 2020 года продлен режим самоизоляции на дому для жителей Свердловской области в возрасте старше 65 лет, а также жителей, имеющих хронические заболевания (в первую очередь, сердечно-сосудистые заболевания, болезни органов дыхания, диабет), за исключением руководителей и сотрудников государственных органов, органов местного самоуправления и организаций, чье нахождение на рабочем месте является критически</w:t>
      </w:r>
      <w:proofErr w:type="gramEnd"/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важным для обеспечения их функционирования, а также граждан, определенных решением оперативного штаба.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Официальный интернет-портал правовой информации Свердловской области http://www.pravo.gov66.ru, 29.06.2020,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Официальный интернет-портал правовой информации http://www.pravo.gov.ru, 30.06.2020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Указ Губернатора Свердловской области от 29.06.2020 N 338-УГ "О внесении изменений в Указ Губернатора Свердловской области от 18.03.2020 N 100-УГ "О введении на территории Свердловской области режима повышенной готовности и принятии </w:t>
      </w:r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 xml:space="preserve">дополнительных мер по защите населения от новой </w:t>
      </w:r>
      <w:proofErr w:type="spellStart"/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>коронавирусной</w:t>
      </w:r>
      <w:proofErr w:type="spellEnd"/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инфекции (2019-nCoV)".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9E2">
        <w:rPr>
          <w:rFonts w:ascii="Times New Roman" w:eastAsia="Calibri" w:hAnsi="Times New Roman" w:cs="Times New Roman"/>
          <w:b/>
          <w:sz w:val="24"/>
          <w:szCs w:val="24"/>
        </w:rPr>
        <w:t>Внесены изменения в Положение об установлении систем оплаты труда работников государственных бюджетных, автономных и казенных учреждений Свердловской области, утв. Постановлением Правительства Свердловской области от 06.02.2009 N 145-ПП, в целях обеспечения повышения уровня реального содержания заработной платы заработная плата работников.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Установлено, что в целях обеспечения повышения уровня реального содержания заработной платы заработная плата работников государственных бюджетных, автономных и казенных учреждений Свердловской области подлежит индексации в связи с ростом потребительских цен на товары и услуги в порядке, установленном трудовым законодательством Российской Федерации и иными нормативными правовыми актами, содержащими нормы трудового права.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Повышение заработной платы работников государственных учреждений из числа отдельных категорий работников, определенных отдельными Указами Президента Российской Федерации, осуществляется в соответствии с показателем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Свердловской области.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9E2">
        <w:rPr>
          <w:rFonts w:ascii="Times New Roman" w:eastAsia="Calibri" w:hAnsi="Times New Roman" w:cs="Times New Roman"/>
          <w:sz w:val="24"/>
          <w:szCs w:val="24"/>
        </w:rPr>
        <w:t>Минимальные размеры окладов (должностных окладов), ставок заработной платы работников государственных учреждений, установленные в примерных положениях об оплате труда работников государственных учреждений по видам экономической деятельности, ежегодно увеличиваются (индексируются) на величину (коэффициент) и в сроки, указанные в нормативном правовом акте Правительства Свердловской области об индексации заработной платы работников государственных бюджетных, автономных и казенных учреждений Свердловской области в текущем году.</w:t>
      </w:r>
      <w:proofErr w:type="gramEnd"/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Нормативный правовой акт об индексации принимается в срок до 1 марта года, следующего за годом принятия закона Свердловской области об областном бюджете на соответствующий финансовый год и плановый период.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Официальный интернет-портал правовой информации Свердловской области http://www.pravo.gov66.ru, 03.07.2020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>Постановление Правительства Свердловской области от 02.07.2020 N 446-ПП "О внесении изменений в Положение об установлении систем оплаты труда работников государственных бюджетных, автономных и казенных учреждений Свердловской области, утвержденное Постановлением Правительства Свердловской области от 06.02.2009 N 145-ПП"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9E2">
        <w:rPr>
          <w:rFonts w:ascii="Times New Roman" w:eastAsia="Calibri" w:hAnsi="Times New Roman" w:cs="Times New Roman"/>
          <w:b/>
          <w:sz w:val="24"/>
          <w:szCs w:val="24"/>
        </w:rPr>
        <w:t>Определены цель, задачи, организация и содержание системы методической работы в условиях единого научно-методического пространства на территории Свердловской области.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Региональная модель методической работы Свердловской области представляет собой систему, предполагающую интеграцию уровней методического сопровождения педагогических работников: школьного, муниципального, регионального. На всех уровнях выстроены вертикали педагогических сообществ, объединенных целью совершенствования профессионального мастерства и отличающихся спецификой субъектов. Определены функции организаций, осуществляющих методическую работу в Свердловской области.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Документ опубликован не был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>Приказ: Министерства образования и молодежной политики Свердловской области от 26.06.2020 N 517-Д "Об утверждении Положения о системе методической работы Свердловской области"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9E2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Муниципальные образовательные организации, реализующие общеобразовательные программы дошкольного образования (далее - МДОО) на территории </w:t>
      </w:r>
      <w:r w:rsidRPr="004319E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муниципального образования "город Екатеринбург", в том числе адаптированные программы дошкольного образования, возвращаются к штатному режиму работы с 6 июля 2020 года.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9E2">
        <w:rPr>
          <w:rFonts w:ascii="Times New Roman" w:eastAsia="Calibri" w:hAnsi="Times New Roman" w:cs="Times New Roman"/>
          <w:sz w:val="24"/>
          <w:szCs w:val="24"/>
        </w:rPr>
        <w:t>Начальникам районных управлений образования предписано обеспечить открытие МДОО с соблюдением следующих условий: 50% наполняемость МДОО без учета образовательных организаций, закрытых по установленному графику на проведение ремонтных работ при подготовке к новому 2020/2021 учебному году, 100% обеспеченность наличия специальных антисептиков для обработки рук работников, родителей (законных представителей) и детей при входе в МДОО (исходя из проведенных расчетов: запас на 5</w:t>
      </w:r>
      <w:proofErr w:type="gramEnd"/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рабочих дней) и других установленных условий.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sz w:val="24"/>
          <w:szCs w:val="24"/>
        </w:rPr>
        <w:t>Руководителям муниципальных образовательных организаций, реализующих общеобразовательные программы дошкольного образования, необходимо проинформировать родителей (законных представителей) до 6 июля 2020 года о штатном режиме работы МДОО с соблюдением необходимых условий с приоритетным приемом детей, чьи родители приступили к осуществлению своих профессиональных обязанностей.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9E2">
        <w:rPr>
          <w:rFonts w:ascii="Times New Roman" w:eastAsia="Calibri" w:hAnsi="Times New Roman" w:cs="Times New Roman"/>
          <w:i/>
          <w:sz w:val="24"/>
          <w:szCs w:val="24"/>
          <w:u w:val="single"/>
        </w:rPr>
        <w:t>Источник:</w:t>
      </w:r>
      <w:r w:rsidRPr="004319E2">
        <w:rPr>
          <w:rFonts w:ascii="Times New Roman" w:eastAsia="Calibri" w:hAnsi="Times New Roman" w:cs="Times New Roman"/>
          <w:sz w:val="24"/>
          <w:szCs w:val="24"/>
        </w:rPr>
        <w:t xml:space="preserve"> Документ опубликован не был</w:t>
      </w:r>
    </w:p>
    <w:p w:rsidR="004319E2" w:rsidRPr="004319E2" w:rsidRDefault="004319E2" w:rsidP="00431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319E2">
        <w:rPr>
          <w:rFonts w:ascii="Times New Roman" w:eastAsia="Calibri" w:hAnsi="Times New Roman" w:cs="Times New Roman"/>
          <w:sz w:val="24"/>
          <w:szCs w:val="24"/>
          <w:u w:val="single"/>
        </w:rPr>
        <w:t>Распоряжение Департамента образования Администрации г. Екатеринбурга от 02.07.2020 N 1651/46/36 "О штатном режиме работы муниципальных дошкольных образовательных организаций".</w:t>
      </w:r>
    </w:p>
    <w:p w:rsidR="004319E2" w:rsidRPr="00966DC3" w:rsidRDefault="004319E2" w:rsidP="004319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Сергей Кравцов заявил, что дети пойдут в школу 1 сентября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29 июня 2020</w:t>
      </w:r>
    </w:p>
    <w:p w:rsidR="004319E2" w:rsidRPr="004319E2" w:rsidRDefault="004319E2" w:rsidP="004319E2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Theme="maj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4319E2">
        <w:rPr>
          <w:rFonts w:ascii="Times New Roman" w:eastAsiaTheme="majorEastAsia" w:hAnsi="Times New Roman" w:cs="Times New Roman"/>
          <w:bCs/>
          <w:color w:val="333333"/>
          <w:sz w:val="24"/>
          <w:szCs w:val="24"/>
          <w:lang w:eastAsia="ru-RU"/>
        </w:rPr>
        <w:t xml:space="preserve">По словам министра просвещения, с учетом ситуации с </w:t>
      </w:r>
      <w:proofErr w:type="spellStart"/>
      <w:r w:rsidRPr="004319E2">
        <w:rPr>
          <w:rFonts w:ascii="Times New Roman" w:eastAsiaTheme="majorEastAsia" w:hAnsi="Times New Roman" w:cs="Times New Roman"/>
          <w:bCs/>
          <w:color w:val="333333"/>
          <w:sz w:val="24"/>
          <w:szCs w:val="24"/>
          <w:lang w:eastAsia="ru-RU"/>
        </w:rPr>
        <w:t>коронавирусом</w:t>
      </w:r>
      <w:proofErr w:type="spellEnd"/>
      <w:r w:rsidRPr="004319E2">
        <w:rPr>
          <w:rFonts w:ascii="Times New Roman" w:eastAsiaTheme="majorEastAsia" w:hAnsi="Times New Roman" w:cs="Times New Roman"/>
          <w:bCs/>
          <w:color w:val="333333"/>
          <w:sz w:val="24"/>
          <w:szCs w:val="24"/>
          <w:lang w:eastAsia="ru-RU"/>
        </w:rPr>
        <w:t xml:space="preserve"> будут усилены меры по эпидемиологической защите. </w:t>
      </w:r>
      <w:r w:rsidRPr="004319E2">
        <w:rPr>
          <w:rFonts w:ascii="Times New Roman" w:eastAsiaTheme="maj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Министр просвещения Сергей Кравцов в эфире телеканала «Россия 24» заверил зрителей, что учебный год начнётся в </w:t>
      </w:r>
      <w:proofErr w:type="gramStart"/>
      <w:r w:rsidRPr="004319E2">
        <w:rPr>
          <w:rFonts w:ascii="Times New Roman" w:eastAsiaTheme="maj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своё обычное</w:t>
      </w:r>
      <w:proofErr w:type="gramEnd"/>
      <w:r w:rsidRPr="004319E2">
        <w:rPr>
          <w:rFonts w:ascii="Times New Roman" w:eastAsiaTheme="maj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время и дети смогут пойти в школу 1 сентября.</w:t>
      </w:r>
    </w:p>
    <w:p w:rsidR="004319E2" w:rsidRPr="004319E2" w:rsidRDefault="00AC6EFE" w:rsidP="004319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37" w:history="1">
        <w:r w:rsidR="004319E2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https://vogazeta.ru/articles/2020/6/29/children/13683-sergey_kravtsov_zayavil_chto_deti_poydut_v_shkolu_1_sentyabrya</w:t>
        </w:r>
      </w:hyperlink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spellStart"/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Минпросвещения</w:t>
      </w:r>
      <w:proofErr w:type="spellEnd"/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рассказали о целях эксперимента по внедрению цифровой образовательной среды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30 июня 2020</w:t>
      </w: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отреагировали на возмущение </w:t>
      </w:r>
      <w:proofErr w:type="gram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интернет-пользователей</w:t>
      </w:r>
      <w:proofErr w:type="gram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вызванное новостями о проведении эксперимента по внедрению целевой модели цифровой образовательной среды. Многие решили, что эксперимент – это шаг к полному переходу на дистанционное образование. В ведомстве заявили, что подобная информация недостоверна и не имеет под собой оснований.</w:t>
      </w: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​Эксперимент планируется провести в 14 регионах, которые проявили инициативу участия и уже ведут подготовительную работу. </w:t>
      </w:r>
    </w:p>
    <w:p w:rsidR="004319E2" w:rsidRPr="004319E2" w:rsidRDefault="00AC6EFE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38" w:history="1">
        <w:r w:rsidR="004319E2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http://www.ug.ru/news/30928</w:t>
        </w:r>
      </w:hyperlink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Стартовал сбор предложений по включению мероприятий в перечень олимпиад и конкурсов на новый учебный год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30 июня 2020</w:t>
      </w: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объявило начало сбора предложений по включению мероприятий в перечень олимпиад и иных интеллектуальных и творческих 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научной, инженерно-технической, изобретательской, творческой, физкультурно-спортивной деятельности на 2020/21 учебный год.</w:t>
      </w: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предложений по включению мероприятий в перечень осуществляется до 31 августа 2020 года включительно.</w:t>
      </w: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Официальное объявление об организации сбора и контакты для связи опубликованы </w:t>
      </w:r>
      <w:r w:rsidRPr="00966DC3">
        <w:rPr>
          <w:rFonts w:ascii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на </w:t>
      </w:r>
      <w:hyperlink r:id="rId39" w:history="1">
        <w:r w:rsidRPr="00966DC3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сайте</w:t>
        </w:r>
      </w:hyperlink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России.</w:t>
      </w:r>
    </w:p>
    <w:p w:rsidR="004319E2" w:rsidRPr="004319E2" w:rsidRDefault="00AC6EFE" w:rsidP="004319E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0" w:history="1">
        <w:r w:rsidR="004319E2" w:rsidRPr="00966D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http://www.ug.ru/news/30924</w:t>
        </w:r>
      </w:hyperlink>
    </w:p>
    <w:p w:rsidR="004319E2" w:rsidRPr="004319E2" w:rsidRDefault="00AC6EFE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41" w:history="1">
        <w:r w:rsidR="004319E2" w:rsidRPr="00966D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https://edu.gov.ru/press/2642/minprosvescheniya-rossii-otkrylo-sbor-predlozheniy-po-vklyucheniyu-meropriyatiy-v-perechen-olimpiad-i-konkursov-na-2020-21-uchebnyy-god/</w:t>
        </w:r>
      </w:hyperlink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Выплаты на детей, пенсии, ЖКХ, кредиты: что изменится с 1 июля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02 июля 2020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этого месяца в стране вступают в силу законодательные изменения, которые скажутся на жизни большинства россиян. О новых выплатах на детей, индексации пенсий, повышении тарифов ЖКХ, налоге для </w:t>
      </w: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самозанятых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обязательной маркировке товаров – в материале РИА Новости.</w:t>
      </w:r>
    </w:p>
    <w:p w:rsidR="004319E2" w:rsidRPr="004319E2" w:rsidRDefault="00AC6EFE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2" w:history="1">
        <w:r w:rsidR="004319E2" w:rsidRPr="00966D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https://vogazeta.ru/articles/2020/7/2/CHto_proiskhodit/13714-vyplaty_na_detey_pensii_zhkh_kredity_chto_izmenitsya_s_1_iyulya</w:t>
        </w:r>
      </w:hyperlink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Роспотребнадзор</w:t>
      </w:r>
      <w:proofErr w:type="spellEnd"/>
      <w:r w:rsidRPr="004319E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запретил массовые мероприятия для детей до конца года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03 июля 2020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установил санитарные требования по работе школ и детских садов во время пандемии </w:t>
      </w: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коронавируса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Соответствующее постановление подписала глава ведомства и главный государственный санитарный врач России Анна Попова, документ опубликован на </w:t>
      </w:r>
      <w:proofErr w:type="gram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официальном</w:t>
      </w:r>
      <w:proofErr w:type="gram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интернет-портале правовой информации.</w:t>
      </w:r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требования будут действовать до 1 января 2021 года. Они коснутся всех организаций, работающих с детьми, в том числе оздоровительных лагерей, учреждений дополнительного образования, игровых комнат в торговых центрах и аэропортах и спортивных детских </w:t>
      </w:r>
      <w:proofErr w:type="spellStart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</w:t>
      </w:r>
      <w:proofErr w:type="spellEnd"/>
      <w:r w:rsidRPr="00431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19E2" w:rsidRPr="004319E2" w:rsidRDefault="00AC6EFE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3" w:history="1">
        <w:r w:rsidR="004319E2" w:rsidRPr="00966D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https://www.rbc.ru/society/03/07/2020/5eff81a99a794759d15d9ac6</w:t>
        </w:r>
      </w:hyperlink>
    </w:p>
    <w:p w:rsidR="004319E2" w:rsidRPr="004319E2" w:rsidRDefault="00AC6EFE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4" w:history="1">
        <w:r w:rsidR="004319E2" w:rsidRPr="00966D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http://publication.pravo.gov.ru/Document/View/0001202007030021</w:t>
        </w:r>
      </w:hyperlink>
    </w:p>
    <w:p w:rsidR="004319E2" w:rsidRPr="004319E2" w:rsidRDefault="004319E2" w:rsidP="00431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E2" w:rsidRPr="004319E2" w:rsidRDefault="004319E2" w:rsidP="004319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Свердловский областной комитет</w:t>
      </w:r>
    </w:p>
    <w:p w:rsidR="004319E2" w:rsidRPr="004319E2" w:rsidRDefault="004319E2" w:rsidP="004319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319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Общероссийского Профсоюза образования</w:t>
      </w:r>
    </w:p>
    <w:p w:rsidR="00C34B4E" w:rsidRDefault="00C34B4E" w:rsidP="00FB59A3">
      <w:pPr>
        <w:shd w:val="clear" w:color="auto" w:fill="FFFFFF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</w:p>
    <w:p w:rsidR="008D632C" w:rsidRPr="00144DBE" w:rsidRDefault="008D632C" w:rsidP="008D632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44DBE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----------------------------------------------------------------------------------------------------</w:t>
      </w:r>
    </w:p>
    <w:p w:rsidR="00433FE0" w:rsidRPr="00144DBE" w:rsidRDefault="004A410E" w:rsidP="00770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******************************************************************</w:t>
      </w:r>
    </w:p>
    <w:p w:rsidR="00284DB6" w:rsidRPr="00144DBE" w:rsidRDefault="00284DB6" w:rsidP="00284DB6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220495" w:rsidRPr="00144DBE" w:rsidRDefault="00220495" w:rsidP="00220495">
      <w:pPr>
        <w:pStyle w:val="a8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DBE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B26633" w:rsidRPr="00144DBE" w:rsidRDefault="00C70542" w:rsidP="00B2663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</w:pPr>
      <w:r w:rsidRPr="00144DBE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РАБОТА ПРЕДСЕДАТЕЛЯ </w:t>
      </w:r>
    </w:p>
    <w:p w:rsidR="00216D6D" w:rsidRPr="00216D6D" w:rsidRDefault="00216D6D" w:rsidP="00216D6D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15.06.2020 ПО 03.07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216D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16D6D" w:rsidRDefault="00107029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-06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.06.20</w:t>
      </w:r>
      <w:r w:rsidR="00216D6D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11-00 – 12.30 – совещание областной организации профсоюза;</w:t>
      </w:r>
    </w:p>
    <w:p w:rsidR="00BA5AFD" w:rsidRDefault="00BA5AFD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-66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.06.20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11-00 – 12.30 – совещание областной организации профсоюза;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в анкетировании РФ по введению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профстандартов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F070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руководителя</w:t>
      </w:r>
      <w:r w:rsidR="005F070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(участники: 5руководителей, 2 учителя, 2 воспитателя)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видео </w:t>
      </w:r>
      <w:r w:rsidR="00BA5AF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конференция председателей г. Екатеринбурга по проекту «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Профдисконт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».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приемка ОО: 167,100,66; </w:t>
      </w:r>
    </w:p>
    <w:p w:rsidR="00107029" w:rsidRDefault="00107029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-23.06.20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 11-00 – 12.30 – совещание областной организации профсоюза;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приемка ОО: 27,67,128; 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-25.06.20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заседание президиума районной организации;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приемка ОО: 27,67,128; 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-2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6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приемка ОО: 22,68; 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BA5AF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-26.06.20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11-00 заседание районной оздоровительной комиссии;</w:t>
      </w:r>
    </w:p>
    <w:p w:rsidR="00BA5AFD" w:rsidRDefault="00BA5AFD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BA5AF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-26.06.20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видео конференция кураторов ДОУ по приемке ОО к новому учебному году;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-29.06.20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13-00-15-00 – семинар для членов президиума областной организации по унифицированным формам отчетности в РФ.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-29.07.20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15-30 –  совещание руководителей ОО.</w:t>
      </w:r>
      <w:r w:rsidRPr="00A01D4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-30.06.20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 11-00 – 12.30 – совещание областной организации профсоюза;</w:t>
      </w:r>
    </w:p>
    <w:p w:rsidR="00BA5AFD" w:rsidRDefault="00BA5AFD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-30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приемка ЦДТ «Галактика», 112; ДОУ № 76,384,545;</w:t>
      </w:r>
    </w:p>
    <w:p w:rsidR="00BA5AFD" w:rsidRDefault="00BA5AFD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-02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–приемка 136,99,138; ДОУ № 161,181,136.</w:t>
      </w:r>
    </w:p>
    <w:p w:rsidR="007A7500" w:rsidRDefault="007A7500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F070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-03.07.20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озвучены предложения в область в примерное положение о классном руководителе.</w:t>
      </w:r>
    </w:p>
    <w:p w:rsidR="00216D6D" w:rsidRDefault="00216D6D" w:rsidP="00216D6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16D6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5F0705" w:rsidRPr="00216D6D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16D6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216D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всего 4: </w:t>
      </w:r>
    </w:p>
    <w:p w:rsidR="00107029" w:rsidRPr="005F0705" w:rsidRDefault="00107029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15.06.20 </w:t>
      </w:r>
      <w:r w:rsidRPr="005F0705">
        <w:rPr>
          <w:rFonts w:ascii="Times New Roman" w:eastAsia="Calibri" w:hAnsi="Times New Roman" w:cs="Times New Roman"/>
          <w:sz w:val="24"/>
          <w:szCs w:val="24"/>
        </w:rPr>
        <w:t>- Рабочее совещание по подготовке документов к финансовой проверки областной организации профсоюза.</w:t>
      </w:r>
    </w:p>
    <w:p w:rsidR="00107029" w:rsidRPr="005F0705" w:rsidRDefault="00107029" w:rsidP="005F0705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16.06.20 – </w:t>
      </w:r>
      <w:r w:rsidRPr="005F0705">
        <w:rPr>
          <w:rFonts w:ascii="Times New Roman" w:eastAsia="Calibri" w:hAnsi="Times New Roman" w:cs="Times New Roman"/>
          <w:sz w:val="24"/>
          <w:szCs w:val="24"/>
        </w:rPr>
        <w:t>рабочее совещание по организации проекта «</w:t>
      </w:r>
      <w:proofErr w:type="spellStart"/>
      <w:r w:rsidRPr="005F0705">
        <w:rPr>
          <w:rFonts w:ascii="Times New Roman" w:eastAsia="Calibri" w:hAnsi="Times New Roman" w:cs="Times New Roman"/>
          <w:sz w:val="24"/>
          <w:szCs w:val="24"/>
        </w:rPr>
        <w:t>Профсдисконт</w:t>
      </w:r>
      <w:proofErr w:type="spellEnd"/>
      <w:r w:rsidRPr="005F0705">
        <w:rPr>
          <w:rFonts w:ascii="Times New Roman" w:eastAsia="Calibri" w:hAnsi="Times New Roman" w:cs="Times New Roman"/>
          <w:sz w:val="24"/>
          <w:szCs w:val="24"/>
        </w:rPr>
        <w:t>» с 01.09.20 г.</w:t>
      </w:r>
    </w:p>
    <w:p w:rsidR="00107029" w:rsidRPr="005F0705" w:rsidRDefault="00107029" w:rsidP="005F0705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17.06.20 – </w:t>
      </w:r>
      <w:r w:rsidRPr="005F0705">
        <w:rPr>
          <w:rFonts w:ascii="Times New Roman" w:eastAsia="Calibri" w:hAnsi="Times New Roman" w:cs="Times New Roman"/>
          <w:sz w:val="24"/>
          <w:szCs w:val="24"/>
        </w:rPr>
        <w:t xml:space="preserve">консультация совместно с юристом ОУ № 100 по </w:t>
      </w:r>
      <w:proofErr w:type="spellStart"/>
      <w:r w:rsidRPr="005F0705">
        <w:rPr>
          <w:rFonts w:ascii="Times New Roman" w:eastAsia="Calibri" w:hAnsi="Times New Roman" w:cs="Times New Roman"/>
          <w:sz w:val="24"/>
          <w:szCs w:val="24"/>
        </w:rPr>
        <w:t>кол</w:t>
      </w:r>
      <w:proofErr w:type="gramStart"/>
      <w:r w:rsidRPr="005F0705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Pr="005F0705">
        <w:rPr>
          <w:rFonts w:ascii="Times New Roman" w:eastAsia="Calibri" w:hAnsi="Times New Roman" w:cs="Times New Roman"/>
          <w:sz w:val="24"/>
          <w:szCs w:val="24"/>
        </w:rPr>
        <w:t>оговору</w:t>
      </w:r>
      <w:proofErr w:type="spellEnd"/>
      <w:r w:rsidRPr="005F07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7029" w:rsidRDefault="00107029" w:rsidP="005F0705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18.06.20 – </w:t>
      </w:r>
      <w:r w:rsidRPr="005F0705">
        <w:rPr>
          <w:rFonts w:ascii="Times New Roman" w:eastAsia="Calibri" w:hAnsi="Times New Roman" w:cs="Times New Roman"/>
          <w:sz w:val="24"/>
          <w:szCs w:val="24"/>
        </w:rPr>
        <w:t>рабочее совещание с внештатным корреспондентом по участию в областных конкурсах.</w:t>
      </w:r>
    </w:p>
    <w:p w:rsidR="00403AFC" w:rsidRPr="00403AFC" w:rsidRDefault="00403AFC" w:rsidP="005F0705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03AFC">
        <w:rPr>
          <w:rFonts w:ascii="Times New Roman" w:eastAsia="Calibri" w:hAnsi="Times New Roman" w:cs="Times New Roman"/>
          <w:b/>
          <w:sz w:val="24"/>
          <w:szCs w:val="24"/>
        </w:rPr>
        <w:t>02.07.20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рабочее совещание с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кураторами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заведующими ДОУ по приемке ОО к новому учебному году.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 w:rsidR="00403AF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79</w:t>
      </w:r>
    </w:p>
    <w:p w:rsidR="00216D6D" w:rsidRPr="00403AF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 –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 </w:t>
      </w:r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оформление Акта проверки (2), приемка(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9</w:t>
      </w:r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),заемные средства (1), нормы СИЗ – (5),документы ГОЛ (1), обучение </w:t>
      </w:r>
      <w:proofErr w:type="gramStart"/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</w:t>
      </w:r>
      <w:proofErr w:type="gramEnd"/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ОТ и </w:t>
      </w:r>
      <w:proofErr w:type="spellStart"/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пож</w:t>
      </w:r>
      <w:proofErr w:type="spellEnd"/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 Минимуму (2), СОУТ(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СОУТ (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0C02C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),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мотивация (1), вызов из отпуска (1),кол</w:t>
      </w:r>
      <w:proofErr w:type="gramStart"/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 (3) , расчет рисков (1), документы по ОТ (1) – всего:</w:t>
      </w:r>
      <w:r w:rsidR="00403AFC"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32</w:t>
      </w:r>
      <w:r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–-</w:t>
      </w:r>
      <w:r w:rsidR="005F0705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мотивация (</w:t>
      </w:r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6</w:t>
      </w:r>
      <w:r w:rsidR="005F0705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</w:t>
      </w:r>
      <w:r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F0705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жилье (1),</w:t>
      </w:r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помощь в связи с длительным б/л, оплата за категорию, оздоровление в лагере (3), кол</w:t>
      </w:r>
      <w:proofErr w:type="gramStart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оговор, обучение по </w:t>
      </w:r>
      <w:proofErr w:type="spellStart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пож</w:t>
      </w:r>
      <w:proofErr w:type="spellEnd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 минимуму (1), обучение по ОТ</w:t>
      </w:r>
      <w:r w:rsidR="005F0705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(1), оформление меты (1), оздоровление детей сотрудников (1),  работа на выборах  ( 5), приемка (12), ПВТР (1), комиссия по ОТ (1), оздоровление (</w:t>
      </w:r>
      <w:r w:rsidR="00403AFC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Положение  о комиссии по ОТ(</w:t>
      </w:r>
      <w:proofErr w:type="gramStart"/>
      <w:r w:rsidR="000C02CF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1), вводный инструктаж (1), </w:t>
      </w:r>
      <w:r w:rsidR="00403AFC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компенсационные выплаты (1), документы по ОТ,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403AFC" w:rsidRP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номенклатура (1), 3-х ступенчатый контроль(1), мат. Помощь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(1), льготное жилье (1) – всего: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47</w:t>
      </w:r>
      <w:proofErr w:type="gramEnd"/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216D6D" w:rsidRPr="00216D6D" w:rsidRDefault="00BF4D55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06.07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 w:rsidR="00216D6D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 п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одготовка ответов за запросы, телефонограммы; рабочее совещание с бухгалтеро</w:t>
      </w:r>
      <w:proofErr w:type="gramStart"/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отчеты в область), юристом (локальные акты по оплате труда в РО)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16D6D" w:rsidRDefault="00BF4D55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   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09-30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 ОУ 72,114; 15-00ДОУ куст 225;</w:t>
      </w:r>
    </w:p>
    <w:p w:rsidR="00BF4D55" w:rsidRDefault="00BF4D55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 – консультация ОУ №  по локальным актам в городском лагере;</w:t>
      </w:r>
    </w:p>
    <w:p w:rsidR="00BF4D55" w:rsidRDefault="00BF4D55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08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7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 г</w:t>
      </w:r>
      <w:proofErr w:type="gramStart"/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216D6D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 ОУ 77,117, ЦПД; 15-00 ДОУ куст 2;</w:t>
      </w:r>
    </w:p>
    <w:p w:rsidR="00BF4D55" w:rsidRDefault="00BF4D55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9</w:t>
      </w:r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.07.20 г</w:t>
      </w:r>
      <w:proofErr w:type="gramStart"/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 ОУ 98,224,115; 15-00 ДОУ куст 258;</w:t>
      </w:r>
    </w:p>
    <w:p w:rsidR="00BF4D55" w:rsidRDefault="00BF4D55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10</w:t>
      </w:r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.07.20 г</w:t>
      </w:r>
      <w:proofErr w:type="gramStart"/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 09-15 ДОУ куст 392;</w:t>
      </w:r>
    </w:p>
    <w:p w:rsidR="00BF4D55" w:rsidRPr="00BF4D55" w:rsidRDefault="00BF4D55" w:rsidP="00216D6D">
      <w:pPr>
        <w:numPr>
          <w:ilvl w:val="0"/>
          <w:numId w:val="35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58C4" w:rsidRPr="00144DBE" w:rsidRDefault="004C5E2C" w:rsidP="00B26633">
      <w:pPr>
        <w:pStyle w:val="a8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  <w:t>Работа юриста.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Что сделано с 16.06.2020 по 06.07.2020: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lastRenderedPageBreak/>
        <w:t>1. Устные консультации (в том числе на личном приёме) по вопросу: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ОУ №  – право ОО на формирование штата.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– право на подъемные выплаты;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– доплата председателю ППО и уполномоченному по охране труда;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ДОУ № </w:t>
      </w:r>
      <w:r w:rsidRPr="00B50E26">
        <w:rPr>
          <w:rFonts w:ascii="Times New Roman" w:hAnsi="Times New Roman" w:cs="Times New Roman"/>
          <w:b/>
          <w:sz w:val="26"/>
          <w:szCs w:val="26"/>
        </w:rPr>
        <w:t xml:space="preserve"> – продление отпуска на нерабочие дни;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ОУ № </w:t>
      </w:r>
      <w:r w:rsidRPr="00B50E26">
        <w:rPr>
          <w:rFonts w:ascii="Times New Roman" w:hAnsi="Times New Roman" w:cs="Times New Roman"/>
          <w:b/>
          <w:sz w:val="26"/>
          <w:szCs w:val="26"/>
        </w:rPr>
        <w:t xml:space="preserve"> – согласие педагога на работу в детском лагере.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– алгоритм увольнения пропавшего работника;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– режим работы в общероссийский день голосования;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- увольнение внешнего совместителя.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2. Юридическая клиника: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ЕШИ №  – покупка земельного участка у наследника;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ОУ №  - оплата коммунальных платежей при покупке квартиры;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ОУ №  - взыскание задолженности с должника;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- приватизация садового участка;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 - взыскание алиментов.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3. Проверка КД и приложений: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296 (КД);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ОУ № 138 (КД и 3 ЛНА);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ДОУ № 153 (КД 2 ЛНА).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ОУ № 66 (КД и 3 ЛНА);</w:t>
      </w: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50E26">
        <w:rPr>
          <w:rFonts w:ascii="Times New Roman" w:hAnsi="Times New Roman" w:cs="Times New Roman"/>
          <w:b/>
          <w:sz w:val="26"/>
          <w:szCs w:val="26"/>
        </w:rPr>
        <w:t>- ОУ № 100 (КД и 4 ЛНА).</w:t>
      </w:r>
    </w:p>
    <w:p w:rsidR="00C431BE" w:rsidRDefault="00C431BE" w:rsidP="00C431BE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25712" w:rsidRDefault="00925712" w:rsidP="00220495">
      <w:pPr>
        <w:pStyle w:val="a8"/>
        <w:numPr>
          <w:ilvl w:val="0"/>
          <w:numId w:val="2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C4A66">
        <w:rPr>
          <w:rFonts w:ascii="Times New Roman" w:hAnsi="Times New Roman" w:cs="Times New Roman"/>
          <w:b/>
          <w:sz w:val="26"/>
          <w:szCs w:val="26"/>
        </w:rPr>
        <w:t>Работа специалиста по организационной работе.</w:t>
      </w:r>
    </w:p>
    <w:p w:rsidR="00107029" w:rsidRPr="004C4A66" w:rsidRDefault="00107029" w:rsidP="00107029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Отпуск до 20.0</w:t>
      </w:r>
      <w:r w:rsidR="00B50E26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.2020 г.</w:t>
      </w: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284D5E" w:rsidRPr="004C4A66" w:rsidRDefault="00284D5E">
      <w:pPr>
        <w:rPr>
          <w:rFonts w:ascii="Times New Roman" w:hAnsi="Times New Roman" w:cs="Times New Roman"/>
          <w:b/>
          <w:sz w:val="28"/>
          <w:szCs w:val="24"/>
        </w:rPr>
      </w:pPr>
      <w:r w:rsidRPr="004C4A66">
        <w:rPr>
          <w:rFonts w:ascii="Times New Roman" w:hAnsi="Times New Roman" w:cs="Times New Roman"/>
          <w:b/>
          <w:sz w:val="28"/>
          <w:szCs w:val="24"/>
        </w:rPr>
        <w:t xml:space="preserve">В приложении </w:t>
      </w:r>
      <w:proofErr w:type="gramStart"/>
      <w:r w:rsidRPr="004C4A66">
        <w:rPr>
          <w:rFonts w:ascii="Times New Roman" w:hAnsi="Times New Roman" w:cs="Times New Roman"/>
          <w:b/>
          <w:sz w:val="28"/>
          <w:szCs w:val="24"/>
        </w:rPr>
        <w:t>размещены</w:t>
      </w:r>
      <w:proofErr w:type="gramEnd"/>
      <w:r w:rsidRPr="004C4A66">
        <w:rPr>
          <w:rFonts w:ascii="Times New Roman" w:hAnsi="Times New Roman" w:cs="Times New Roman"/>
          <w:b/>
          <w:sz w:val="28"/>
          <w:szCs w:val="24"/>
        </w:rPr>
        <w:t>:</w:t>
      </w:r>
    </w:p>
    <w:p w:rsidR="008C243A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1. Методически рекомендации Министерства просвещения РФ от 04.02.2020 № В6-175/08 по соблюдению социальных гарантий педагогическим работникам, привлекаемым к проведению ГИА.</w:t>
      </w: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2. Предложения по оздоровлению.</w:t>
      </w: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3. Постановление Главного государственного врача РФ № 16 от 30.06.2020 .</w:t>
      </w:r>
    </w:p>
    <w:p w:rsidR="00966DC3" w:rsidRPr="00AC6EFE" w:rsidRDefault="004319E2" w:rsidP="00AC6EFE">
      <w:pPr>
        <w:pStyle w:val="ConsPlusTitle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eastAsia="Calibri" w:hAnsi="Times New Roman" w:cs="Times New Roman"/>
          <w:b w:val="0"/>
          <w:bCs w:val="0"/>
          <w:szCs w:val="28"/>
        </w:rPr>
        <w:t xml:space="preserve">4. </w:t>
      </w:r>
      <w:r w:rsidR="00966DC3" w:rsidRPr="00AC6EFE">
        <w:rPr>
          <w:rFonts w:ascii="Times New Roman" w:hAnsi="Times New Roman" w:cs="Times New Roman"/>
          <w:sz w:val="20"/>
          <w:szCs w:val="20"/>
        </w:rPr>
        <w:t>ПЕНСИОННЫЙ ФОНД ВЫПЛАТИТ СЕМЬЯМ С ДЕТЬМИ ДО 16 ЛЕТ</w:t>
      </w:r>
      <w:r w:rsidR="00AC6EF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66DC3" w:rsidRPr="00AC6EFE">
        <w:rPr>
          <w:rFonts w:ascii="Times New Roman" w:hAnsi="Times New Roman" w:cs="Times New Roman"/>
          <w:sz w:val="20"/>
          <w:szCs w:val="20"/>
        </w:rPr>
        <w:t>ДОПОЛНИТЕЛЬНЫЕ</w:t>
      </w:r>
      <w:proofErr w:type="gramEnd"/>
      <w:r w:rsidR="00966DC3" w:rsidRPr="00AC6EFE">
        <w:rPr>
          <w:rFonts w:ascii="Times New Roman" w:hAnsi="Times New Roman" w:cs="Times New Roman"/>
          <w:sz w:val="20"/>
          <w:szCs w:val="20"/>
        </w:rPr>
        <w:t xml:space="preserve"> 10 ТЫСЯЧ РУБЛЕЙ ПО УКАЗУ ПРЕЗИДЕНТА</w:t>
      </w:r>
    </w:p>
    <w:p w:rsidR="00966DC3" w:rsidRPr="00966DC3" w:rsidRDefault="003C57A5" w:rsidP="00966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Указ Президента РФ о единовременной выплате семьям, имеющим детей.</w:t>
      </w:r>
    </w:p>
    <w:p w:rsidR="004319E2" w:rsidRDefault="00966DC3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5. </w:t>
      </w:r>
      <w:r w:rsidR="003C57A5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Папка оздоровление: информация по санаториям Карагай, Дальняя дача, </w:t>
      </w:r>
    </w:p>
    <w:p w:rsidR="003C57A5" w:rsidRDefault="003C57A5" w:rsidP="003C57A5">
      <w:pPr>
        <w:pStyle w:val="ConsPlusTitle"/>
        <w:ind w:firstLine="708"/>
        <w:rPr>
          <w:sz w:val="20"/>
          <w:szCs w:val="20"/>
        </w:rPr>
      </w:pPr>
      <w:r w:rsidRPr="003C57A5">
        <w:rPr>
          <w:rFonts w:ascii="Times New Roman" w:eastAsia="Calibri" w:hAnsi="Times New Roman" w:cs="Times New Roman"/>
          <w:b w:val="0"/>
          <w:bCs w:val="0"/>
          <w:sz w:val="20"/>
          <w:szCs w:val="20"/>
        </w:rPr>
        <w:t>6.</w:t>
      </w:r>
      <w:r w:rsidRPr="003C57A5">
        <w:rPr>
          <w:b w:val="0"/>
          <w:bCs w:val="0"/>
          <w:sz w:val="20"/>
          <w:szCs w:val="20"/>
        </w:rPr>
        <w:t xml:space="preserve"> </w:t>
      </w:r>
      <w:r w:rsidRPr="003C57A5">
        <w:rPr>
          <w:sz w:val="20"/>
          <w:szCs w:val="20"/>
        </w:rPr>
        <w:t>ИНФОРМАЦИЯ</w:t>
      </w:r>
      <w:r w:rsidRPr="003C57A5">
        <w:rPr>
          <w:sz w:val="20"/>
          <w:szCs w:val="20"/>
        </w:rPr>
        <w:t xml:space="preserve"> </w:t>
      </w:r>
      <w:r w:rsidRPr="003C57A5">
        <w:rPr>
          <w:sz w:val="20"/>
          <w:szCs w:val="20"/>
        </w:rPr>
        <w:t>ПЕНСИОННЫЙ ФОНД ВЫПЛАТИТ СЕМЬЯМ С ДЕТЬМИ ДО 16 ЛЕТ</w:t>
      </w:r>
      <w:r w:rsidRPr="003C57A5">
        <w:rPr>
          <w:sz w:val="20"/>
          <w:szCs w:val="20"/>
        </w:rPr>
        <w:t xml:space="preserve"> </w:t>
      </w:r>
      <w:proofErr w:type="gramStart"/>
      <w:r w:rsidRPr="003C57A5">
        <w:rPr>
          <w:sz w:val="20"/>
          <w:szCs w:val="20"/>
        </w:rPr>
        <w:t>ДОПОЛНИТЕЛЬНЫЕ</w:t>
      </w:r>
      <w:proofErr w:type="gramEnd"/>
      <w:r w:rsidRPr="003C57A5">
        <w:rPr>
          <w:sz w:val="20"/>
          <w:szCs w:val="20"/>
        </w:rPr>
        <w:t xml:space="preserve"> 10 ТЫСЯЧ РУБЛЕЙ ПО УКАЗУ ПРЕЗИДЕНТА</w:t>
      </w:r>
      <w:r>
        <w:rPr>
          <w:sz w:val="20"/>
          <w:szCs w:val="20"/>
        </w:rPr>
        <w:t>.</w:t>
      </w:r>
    </w:p>
    <w:p w:rsidR="003C57A5" w:rsidRPr="003C57A5" w:rsidRDefault="003C57A5" w:rsidP="003C57A5">
      <w:pPr>
        <w:pStyle w:val="ConsPlusTitle"/>
        <w:ind w:firstLine="708"/>
        <w:rPr>
          <w:sz w:val="20"/>
          <w:szCs w:val="20"/>
        </w:rPr>
      </w:pPr>
      <w:r>
        <w:rPr>
          <w:sz w:val="20"/>
          <w:szCs w:val="20"/>
        </w:rPr>
        <w:t>7. Информация бухгалтеру интерната.</w:t>
      </w: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98047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7B"/>
    <w:multiLevelType w:val="multilevel"/>
    <w:tmpl w:val="81622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C1F"/>
    <w:multiLevelType w:val="hybridMultilevel"/>
    <w:tmpl w:val="3B72D430"/>
    <w:lvl w:ilvl="0" w:tplc="BA7CC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5115497C"/>
    <w:multiLevelType w:val="multilevel"/>
    <w:tmpl w:val="FFB2D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7"/>
  </w:num>
  <w:num w:numId="9">
    <w:abstractNumId w:val="27"/>
  </w:num>
  <w:num w:numId="10">
    <w:abstractNumId w:val="13"/>
  </w:num>
  <w:num w:numId="11">
    <w:abstractNumId w:val="29"/>
  </w:num>
  <w:num w:numId="12">
    <w:abstractNumId w:val="24"/>
  </w:num>
  <w:num w:numId="13">
    <w:abstractNumId w:val="22"/>
  </w:num>
  <w:num w:numId="14">
    <w:abstractNumId w:val="2"/>
  </w:num>
  <w:num w:numId="15">
    <w:abstractNumId w:val="8"/>
  </w:num>
  <w:num w:numId="16">
    <w:abstractNumId w:val="18"/>
  </w:num>
  <w:num w:numId="17">
    <w:abstractNumId w:val="10"/>
  </w:num>
  <w:num w:numId="18">
    <w:abstractNumId w:val="30"/>
  </w:num>
  <w:num w:numId="19">
    <w:abstractNumId w:val="5"/>
  </w:num>
  <w:num w:numId="20">
    <w:abstractNumId w:val="11"/>
  </w:num>
  <w:num w:numId="21">
    <w:abstractNumId w:val="15"/>
  </w:num>
  <w:num w:numId="22">
    <w:abstractNumId w:val="4"/>
  </w:num>
  <w:num w:numId="23">
    <w:abstractNumId w:val="23"/>
  </w:num>
  <w:num w:numId="24">
    <w:abstractNumId w:val="3"/>
  </w:num>
  <w:num w:numId="25">
    <w:abstractNumId w:val="28"/>
  </w:num>
  <w:num w:numId="26">
    <w:abstractNumId w:val="6"/>
  </w:num>
  <w:num w:numId="27">
    <w:abstractNumId w:val="31"/>
  </w:num>
  <w:num w:numId="28">
    <w:abstractNumId w:val="20"/>
  </w:num>
  <w:num w:numId="29">
    <w:abstractNumId w:val="19"/>
  </w:num>
  <w:num w:numId="30">
    <w:abstractNumId w:val="16"/>
  </w:num>
  <w:num w:numId="31">
    <w:abstractNumId w:val="21"/>
  </w:num>
  <w:num w:numId="32">
    <w:abstractNumId w:val="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10244"/>
    <w:rsid w:val="00020752"/>
    <w:rsid w:val="00043F10"/>
    <w:rsid w:val="0004735F"/>
    <w:rsid w:val="000707DA"/>
    <w:rsid w:val="000C02CF"/>
    <w:rsid w:val="000D2F0D"/>
    <w:rsid w:val="000E5783"/>
    <w:rsid w:val="000F03F3"/>
    <w:rsid w:val="000F2941"/>
    <w:rsid w:val="001012B4"/>
    <w:rsid w:val="00103AC1"/>
    <w:rsid w:val="00103F3D"/>
    <w:rsid w:val="0010679B"/>
    <w:rsid w:val="00107029"/>
    <w:rsid w:val="00111C07"/>
    <w:rsid w:val="001266A1"/>
    <w:rsid w:val="001346C7"/>
    <w:rsid w:val="00144DBE"/>
    <w:rsid w:val="001545AF"/>
    <w:rsid w:val="001624F1"/>
    <w:rsid w:val="00164E3B"/>
    <w:rsid w:val="00172832"/>
    <w:rsid w:val="0017423E"/>
    <w:rsid w:val="00177ED9"/>
    <w:rsid w:val="00183E27"/>
    <w:rsid w:val="001878C2"/>
    <w:rsid w:val="00196F4E"/>
    <w:rsid w:val="001A281F"/>
    <w:rsid w:val="001B5F09"/>
    <w:rsid w:val="001D57B7"/>
    <w:rsid w:val="00216D6D"/>
    <w:rsid w:val="00220495"/>
    <w:rsid w:val="00222FA7"/>
    <w:rsid w:val="00224523"/>
    <w:rsid w:val="00255B3C"/>
    <w:rsid w:val="00255D57"/>
    <w:rsid w:val="002657D6"/>
    <w:rsid w:val="00284D5E"/>
    <w:rsid w:val="00284DB6"/>
    <w:rsid w:val="002A17CC"/>
    <w:rsid w:val="002A3913"/>
    <w:rsid w:val="002B23CC"/>
    <w:rsid w:val="002C4AD4"/>
    <w:rsid w:val="002D3A80"/>
    <w:rsid w:val="002D568B"/>
    <w:rsid w:val="002E6869"/>
    <w:rsid w:val="0030467F"/>
    <w:rsid w:val="00304896"/>
    <w:rsid w:val="003102E3"/>
    <w:rsid w:val="00325E27"/>
    <w:rsid w:val="00343262"/>
    <w:rsid w:val="00360DBE"/>
    <w:rsid w:val="00391BAE"/>
    <w:rsid w:val="00397FEC"/>
    <w:rsid w:val="003A6234"/>
    <w:rsid w:val="003C24AC"/>
    <w:rsid w:val="003C57A5"/>
    <w:rsid w:val="003F46CB"/>
    <w:rsid w:val="00400A8E"/>
    <w:rsid w:val="00403166"/>
    <w:rsid w:val="00403AFC"/>
    <w:rsid w:val="004055A1"/>
    <w:rsid w:val="00421FF4"/>
    <w:rsid w:val="00424F17"/>
    <w:rsid w:val="004319E2"/>
    <w:rsid w:val="00433FE0"/>
    <w:rsid w:val="004360A4"/>
    <w:rsid w:val="00442F5D"/>
    <w:rsid w:val="00444D48"/>
    <w:rsid w:val="0047224C"/>
    <w:rsid w:val="004A410E"/>
    <w:rsid w:val="004C0316"/>
    <w:rsid w:val="004C4A66"/>
    <w:rsid w:val="004C5E2C"/>
    <w:rsid w:val="004D7E3E"/>
    <w:rsid w:val="004E4B0B"/>
    <w:rsid w:val="00510945"/>
    <w:rsid w:val="00514DB2"/>
    <w:rsid w:val="00521344"/>
    <w:rsid w:val="00533CBF"/>
    <w:rsid w:val="00536252"/>
    <w:rsid w:val="00540DB0"/>
    <w:rsid w:val="00545D39"/>
    <w:rsid w:val="005536BA"/>
    <w:rsid w:val="005676CD"/>
    <w:rsid w:val="0057388D"/>
    <w:rsid w:val="00574AB6"/>
    <w:rsid w:val="00574CD3"/>
    <w:rsid w:val="00587447"/>
    <w:rsid w:val="005A0603"/>
    <w:rsid w:val="005A3755"/>
    <w:rsid w:val="005A7A32"/>
    <w:rsid w:val="005C70D1"/>
    <w:rsid w:val="005D2596"/>
    <w:rsid w:val="005E2A15"/>
    <w:rsid w:val="005F0705"/>
    <w:rsid w:val="005F17D0"/>
    <w:rsid w:val="00601718"/>
    <w:rsid w:val="00625BB3"/>
    <w:rsid w:val="00645634"/>
    <w:rsid w:val="006D6796"/>
    <w:rsid w:val="006E603F"/>
    <w:rsid w:val="0070589C"/>
    <w:rsid w:val="00722475"/>
    <w:rsid w:val="007250A6"/>
    <w:rsid w:val="00736778"/>
    <w:rsid w:val="00747E64"/>
    <w:rsid w:val="0077069C"/>
    <w:rsid w:val="00773D7E"/>
    <w:rsid w:val="00790791"/>
    <w:rsid w:val="00791DAD"/>
    <w:rsid w:val="0079308E"/>
    <w:rsid w:val="007A7500"/>
    <w:rsid w:val="007B2165"/>
    <w:rsid w:val="007B63F2"/>
    <w:rsid w:val="008258D7"/>
    <w:rsid w:val="008319BE"/>
    <w:rsid w:val="00857DAE"/>
    <w:rsid w:val="0086752E"/>
    <w:rsid w:val="008A0AC5"/>
    <w:rsid w:val="008C243A"/>
    <w:rsid w:val="008C3018"/>
    <w:rsid w:val="008C40CF"/>
    <w:rsid w:val="008C4905"/>
    <w:rsid w:val="008C6A4A"/>
    <w:rsid w:val="008D632C"/>
    <w:rsid w:val="008D659B"/>
    <w:rsid w:val="0090109C"/>
    <w:rsid w:val="009066F8"/>
    <w:rsid w:val="00915B29"/>
    <w:rsid w:val="00925712"/>
    <w:rsid w:val="00942733"/>
    <w:rsid w:val="00966DC3"/>
    <w:rsid w:val="00980476"/>
    <w:rsid w:val="009A3C55"/>
    <w:rsid w:val="009C5B3F"/>
    <w:rsid w:val="009F124A"/>
    <w:rsid w:val="009F723D"/>
    <w:rsid w:val="00A01979"/>
    <w:rsid w:val="00A01D4B"/>
    <w:rsid w:val="00A21DA0"/>
    <w:rsid w:val="00A2348D"/>
    <w:rsid w:val="00A37C12"/>
    <w:rsid w:val="00A51D7F"/>
    <w:rsid w:val="00A6594B"/>
    <w:rsid w:val="00A66365"/>
    <w:rsid w:val="00A84727"/>
    <w:rsid w:val="00A85031"/>
    <w:rsid w:val="00A94B2B"/>
    <w:rsid w:val="00AC4569"/>
    <w:rsid w:val="00AC6EFE"/>
    <w:rsid w:val="00AE0ECE"/>
    <w:rsid w:val="00AE7444"/>
    <w:rsid w:val="00AF1063"/>
    <w:rsid w:val="00AF70DF"/>
    <w:rsid w:val="00B02556"/>
    <w:rsid w:val="00B26633"/>
    <w:rsid w:val="00B46516"/>
    <w:rsid w:val="00B50E26"/>
    <w:rsid w:val="00B7284C"/>
    <w:rsid w:val="00B758C4"/>
    <w:rsid w:val="00BA3270"/>
    <w:rsid w:val="00BA5AFD"/>
    <w:rsid w:val="00BA6F4D"/>
    <w:rsid w:val="00BB199E"/>
    <w:rsid w:val="00BB2A96"/>
    <w:rsid w:val="00BC2E5C"/>
    <w:rsid w:val="00BD3372"/>
    <w:rsid w:val="00BD4D9B"/>
    <w:rsid w:val="00BD716C"/>
    <w:rsid w:val="00BD749F"/>
    <w:rsid w:val="00BD7F66"/>
    <w:rsid w:val="00BF1ED8"/>
    <w:rsid w:val="00BF4D55"/>
    <w:rsid w:val="00C12544"/>
    <w:rsid w:val="00C33B2F"/>
    <w:rsid w:val="00C342E0"/>
    <w:rsid w:val="00C34B4E"/>
    <w:rsid w:val="00C354D6"/>
    <w:rsid w:val="00C35E59"/>
    <w:rsid w:val="00C431BE"/>
    <w:rsid w:val="00C55018"/>
    <w:rsid w:val="00C606A2"/>
    <w:rsid w:val="00C6503B"/>
    <w:rsid w:val="00C70542"/>
    <w:rsid w:val="00C70744"/>
    <w:rsid w:val="00C76807"/>
    <w:rsid w:val="00CA6BDA"/>
    <w:rsid w:val="00CC5F2C"/>
    <w:rsid w:val="00CD6F8D"/>
    <w:rsid w:val="00CE3EF7"/>
    <w:rsid w:val="00D06801"/>
    <w:rsid w:val="00D23D39"/>
    <w:rsid w:val="00D32ECC"/>
    <w:rsid w:val="00D44C41"/>
    <w:rsid w:val="00DB0B60"/>
    <w:rsid w:val="00DC35F8"/>
    <w:rsid w:val="00E059AE"/>
    <w:rsid w:val="00E127FC"/>
    <w:rsid w:val="00E37D89"/>
    <w:rsid w:val="00E47969"/>
    <w:rsid w:val="00E75936"/>
    <w:rsid w:val="00E9025A"/>
    <w:rsid w:val="00EA39AA"/>
    <w:rsid w:val="00EA6A59"/>
    <w:rsid w:val="00ED4050"/>
    <w:rsid w:val="00EE7932"/>
    <w:rsid w:val="00F055E7"/>
    <w:rsid w:val="00F06F0A"/>
    <w:rsid w:val="00F172DE"/>
    <w:rsid w:val="00F2749A"/>
    <w:rsid w:val="00F308F4"/>
    <w:rsid w:val="00F5153F"/>
    <w:rsid w:val="00F67784"/>
    <w:rsid w:val="00F9169D"/>
    <w:rsid w:val="00FB59A3"/>
    <w:rsid w:val="00FC42E3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sz-88.ru/recreation/chel-obl/sanatorii-chelyabinskoy-oblasti_9.html" TargetMode="External"/><Relationship Id="rId18" Type="http://schemas.openxmlformats.org/officeDocument/2006/relationships/hyperlink" Target="http://ksz-88.ru/price/summer/leto_359.html" TargetMode="External"/><Relationship Id="rId26" Type="http://schemas.openxmlformats.org/officeDocument/2006/relationships/hyperlink" Target="http://ksz-88.ru/recreation/kyrgan-obl/sanatorii-kurganskoy-oblasti_17.html" TargetMode="External"/><Relationship Id="rId39" Type="http://schemas.openxmlformats.org/officeDocument/2006/relationships/hyperlink" Target="https://edu.gov.ru/press/2642/minprosvescheniya-rossii-otkrylo-sbor-predlozheniy-po-vklyucheniyu-meropriyatiy-v-perechen-olimpiad-i-konkursov-na-2020-21-uchebnyy-god/" TargetMode="External"/><Relationship Id="rId21" Type="http://schemas.openxmlformats.org/officeDocument/2006/relationships/hyperlink" Target="http://ksz-88.ru/price/summer/leto_357.html" TargetMode="External"/><Relationship Id="rId34" Type="http://schemas.openxmlformats.org/officeDocument/2006/relationships/hyperlink" Target="https://tass.ru/obschestvo/8828943" TargetMode="External"/><Relationship Id="rId42" Type="http://schemas.openxmlformats.org/officeDocument/2006/relationships/hyperlink" Target="https://vogazeta.ru/articles/2020/7/2/CHto_proiskhodit/13714-vyplaty_na_detey_pensii_zhkh_kredity_chto_izmenitsya_s_1_iyulya" TargetMode="External"/><Relationship Id="rId7" Type="http://schemas.openxmlformats.org/officeDocument/2006/relationships/hyperlink" Target="http://profsouz-ordjo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ksz-88.ru/price/summer/leto_344.html" TargetMode="External"/><Relationship Id="rId29" Type="http://schemas.openxmlformats.org/officeDocument/2006/relationships/hyperlink" Target="https://tass.ru/obschestvo/8782267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mailto:profsrno@mail.ru" TargetMode="External"/><Relationship Id="rId24" Type="http://schemas.openxmlformats.org/officeDocument/2006/relationships/hyperlink" Target="http://ksz-88.ru/price/summer/leto_361.html" TargetMode="External"/><Relationship Id="rId32" Type="http://schemas.openxmlformats.org/officeDocument/2006/relationships/hyperlink" Target="http://www.ug.ru/news/30889" TargetMode="External"/><Relationship Id="rId37" Type="http://schemas.openxmlformats.org/officeDocument/2006/relationships/hyperlink" Target="https://vogazeta.ru/articles/2020/6/29/children/13683-sergey_kravtsov_zayavil_chto_deti_poydut_v_shkolu_1_sentyabrya" TargetMode="External"/><Relationship Id="rId40" Type="http://schemas.openxmlformats.org/officeDocument/2006/relationships/hyperlink" Target="http://www.ug.ru/news/30924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ksz-88.ru/recreation/chel-obl/sanatorii-chelyabinskoy-oblasti_46.html" TargetMode="External"/><Relationship Id="rId23" Type="http://schemas.openxmlformats.org/officeDocument/2006/relationships/hyperlink" Target="http://ksz-88.ru/recreation/kyrgan-obl/sanatorii-kurganskoy-oblasti_18.html" TargetMode="External"/><Relationship Id="rId28" Type="http://schemas.openxmlformats.org/officeDocument/2006/relationships/hyperlink" Target="http://government.ru/news/39913/" TargetMode="External"/><Relationship Id="rId36" Type="http://schemas.openxmlformats.org/officeDocument/2006/relationships/hyperlink" Target="http://www.ug.ru/news/30910" TargetMode="External"/><Relationship Id="rId10" Type="http://schemas.openxmlformats.org/officeDocument/2006/relationships/hyperlink" Target="https://docs.google.com/spreadsheets/d/1OVHzEmsjTfWMsPsAcbU8h1BdquWkA0ALO65qPyhagtU/edit?usp=sharing" TargetMode="External"/><Relationship Id="rId19" Type="http://schemas.openxmlformats.org/officeDocument/2006/relationships/hyperlink" Target="http://ksz-88.ru/price/summer/leto_358.html" TargetMode="External"/><Relationship Id="rId31" Type="http://schemas.openxmlformats.org/officeDocument/2006/relationships/hyperlink" Target="https://tass.ru/obschestvo/8797797" TargetMode="External"/><Relationship Id="rId44" Type="http://schemas.openxmlformats.org/officeDocument/2006/relationships/hyperlink" Target="http://publication.pravo.gov.ru/Document/View/0001202007030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http://ksz-88.ru/price/summer/leto_343.html" TargetMode="External"/><Relationship Id="rId22" Type="http://schemas.openxmlformats.org/officeDocument/2006/relationships/hyperlink" Target="http://ksz-88.ru/price/summer/leto_356.html" TargetMode="External"/><Relationship Id="rId27" Type="http://schemas.openxmlformats.org/officeDocument/2006/relationships/hyperlink" Target="https://login.consultant.ru/link/?req=doc&amp;base=LAW&amp;n=355346&amp;dst=100003%2C-1&amp;date=26.06.2020" TargetMode="External"/><Relationship Id="rId30" Type="http://schemas.openxmlformats.org/officeDocument/2006/relationships/hyperlink" Target="http://government.ru/news/39913/" TargetMode="External"/><Relationship Id="rId35" Type="http://schemas.openxmlformats.org/officeDocument/2006/relationships/hyperlink" Target="https://regulation.gov.ru/projects" TargetMode="External"/><Relationship Id="rId43" Type="http://schemas.openxmlformats.org/officeDocument/2006/relationships/hyperlink" Target="https://www.rbc.ru/society/03/07/2020/5eff81a99a794759d15d9ac6" TargetMode="External"/><Relationship Id="rId8" Type="http://schemas.openxmlformats.org/officeDocument/2006/relationships/hyperlink" Target="https://vk.com/profsouz.ordjo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ksz-88.ru/price/summer/leto_318.html" TargetMode="External"/><Relationship Id="rId17" Type="http://schemas.openxmlformats.org/officeDocument/2006/relationships/hyperlink" Target="http://ksz-88.ru/recreation/chel-obl/sanatorii-chelyabinskoy-oblasti_3.html" TargetMode="External"/><Relationship Id="rId25" Type="http://schemas.openxmlformats.org/officeDocument/2006/relationships/hyperlink" Target="http://ksz-88.ru/price/summer/leto_360.html" TargetMode="External"/><Relationship Id="rId33" Type="http://schemas.openxmlformats.org/officeDocument/2006/relationships/hyperlink" Target="https://regulation.gov.ru/projects" TargetMode="External"/><Relationship Id="rId38" Type="http://schemas.openxmlformats.org/officeDocument/2006/relationships/hyperlink" Target="http://www.ug.ru/news/30928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ksz-88.ru/recreation/kyrgan-obl/sanatorii-kurganskoy-oblasti_16.html" TargetMode="External"/><Relationship Id="rId41" Type="http://schemas.openxmlformats.org/officeDocument/2006/relationships/hyperlink" Target="https://edu.gov.ru/press/2642/minprosvescheniya-rossii-otkrylo-sbor-predlozheniy-po-vklyucheniyu-meropriyatiy-v-perechen-olimpiad-i-konkursov-na-2020-21-uchebnyy-go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12</Pages>
  <Words>5277</Words>
  <Characters>30084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55</cp:revision>
  <cp:lastPrinted>2020-05-12T11:43:00Z</cp:lastPrinted>
  <dcterms:created xsi:type="dcterms:W3CDTF">2020-04-20T09:23:00Z</dcterms:created>
  <dcterms:modified xsi:type="dcterms:W3CDTF">2020-07-07T12:32:00Z</dcterms:modified>
</cp:coreProperties>
</file>